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6D49F" w14:textId="2B3C234B"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625434">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00811118" w:rsidRPr="00811118">
        <w:rPr>
          <w:rFonts w:ascii="Arial" w:eastAsia="ＭＳ 明朝" w:hAnsi="Arial"/>
          <w:b/>
          <w:noProof/>
          <w:lang w:val="en-US" w:eastAsia="x-none"/>
        </w:rPr>
        <w:t>R1-1809139</w:t>
      </w:r>
    </w:p>
    <w:p w14:paraId="02716EEC" w14:textId="1045A763" w:rsidR="005F64A2" w:rsidRPr="005F64A2" w:rsidRDefault="00625434" w:rsidP="005F64A2">
      <w:pPr>
        <w:pStyle w:val="a7"/>
        <w:rPr>
          <w:sz w:val="24"/>
          <w:lang w:val="en-US"/>
        </w:rPr>
      </w:pPr>
      <w:r w:rsidRPr="0070697C">
        <w:rPr>
          <w:sz w:val="24"/>
          <w:lang w:val="en-US"/>
        </w:rPr>
        <w:t>Gothenburg, Sweden, August 20th – 24th,</w:t>
      </w:r>
      <w:r w:rsidRPr="00557A07">
        <w:rPr>
          <w:sz w:val="24"/>
          <w:lang w:val="en-US"/>
        </w:rPr>
        <w:t xml:space="preserve"> 201</w:t>
      </w:r>
      <w:r w:rsidRPr="005F64A2">
        <w:rPr>
          <w:sz w:val="24"/>
          <w:lang w:val="en-US"/>
        </w:rPr>
        <w:t>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9D60D95"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9A6E40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04EF5" w:rsidRPr="00404EF5">
        <w:rPr>
          <w:sz w:val="24"/>
          <w:lang w:val="en-US" w:eastAsia="ja-JP"/>
        </w:rPr>
        <w:t>Maintenance for Reference signals and QCL</w:t>
      </w:r>
    </w:p>
    <w:bookmarkEnd w:id="1"/>
    <w:bookmarkEnd w:id="2"/>
    <w:bookmarkEnd w:id="3"/>
    <w:bookmarkEnd w:id="4"/>
    <w:p w14:paraId="02FF14B3" w14:textId="675D7EF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404EF5" w:rsidRPr="00404EF5">
        <w:rPr>
          <w:sz w:val="24"/>
          <w:lang w:val="en-US" w:eastAsia="ja-JP"/>
        </w:rPr>
        <w:t>7.1.2.4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485F66B1"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we address the </w:t>
      </w:r>
      <w:r w:rsidR="00404EF5">
        <w:rPr>
          <w:rFonts w:eastAsiaTheme="minorEastAsia" w:hint="eastAsia"/>
          <w:sz w:val="22"/>
        </w:rPr>
        <w:t>m</w:t>
      </w:r>
      <w:r w:rsidR="00404EF5" w:rsidRPr="00404EF5">
        <w:rPr>
          <w:rFonts w:eastAsiaTheme="minorEastAsia"/>
          <w:sz w:val="22"/>
        </w:rPr>
        <w:t xml:space="preserve">aintenance for </w:t>
      </w:r>
      <w:r w:rsidR="00855F85">
        <w:rPr>
          <w:rFonts w:eastAsiaTheme="minorEastAsia"/>
          <w:sz w:val="22"/>
        </w:rPr>
        <w:t>r</w:t>
      </w:r>
      <w:r w:rsidR="00404EF5" w:rsidRPr="00404EF5">
        <w:rPr>
          <w:rFonts w:eastAsiaTheme="minorEastAsia"/>
          <w:sz w:val="22"/>
        </w:rPr>
        <w:t>eference signals and QCL</w:t>
      </w:r>
      <w:r w:rsidRPr="009C6CDD">
        <w:rPr>
          <w:rFonts w:eastAsiaTheme="minorEastAsia"/>
          <w:sz w:val="22"/>
        </w:rPr>
        <w:t>.</w:t>
      </w:r>
    </w:p>
    <w:p w14:paraId="0269AEB5" w14:textId="1C9D26F0" w:rsidR="009C6CDD" w:rsidRPr="003905AA" w:rsidRDefault="00811118" w:rsidP="009C6CDD">
      <w:pPr>
        <w:pStyle w:val="1"/>
        <w:numPr>
          <w:ilvl w:val="0"/>
          <w:numId w:val="6"/>
        </w:numPr>
        <w:spacing w:after="120"/>
        <w:jc w:val="both"/>
        <w:rPr>
          <w:rFonts w:eastAsia="DengXian"/>
          <w:b/>
          <w:lang w:val="en-US" w:eastAsia="zh-CN"/>
        </w:rPr>
      </w:pPr>
      <w:r>
        <w:rPr>
          <w:rStyle w:val="aff2"/>
          <w:rFonts w:cs="Arial" w:hint="eastAsia"/>
        </w:rPr>
        <w:t>PT-RS</w:t>
      </w:r>
    </w:p>
    <w:p w14:paraId="04872A24" w14:textId="705C15FC" w:rsidR="00811118" w:rsidRPr="00CE60B1" w:rsidRDefault="00811118" w:rsidP="00811118">
      <w:pPr>
        <w:pStyle w:val="1"/>
        <w:numPr>
          <w:ilvl w:val="1"/>
          <w:numId w:val="6"/>
        </w:numPr>
        <w:spacing w:after="120"/>
        <w:jc w:val="both"/>
        <w:rPr>
          <w:rFonts w:eastAsiaTheme="minorEastAsia"/>
          <w:b/>
          <w:bCs/>
          <w:sz w:val="24"/>
        </w:rPr>
      </w:pPr>
      <w:r>
        <w:rPr>
          <w:rFonts w:eastAsiaTheme="minorEastAsia" w:hint="eastAsia"/>
          <w:b/>
          <w:bCs/>
        </w:rPr>
        <w:t>PT-RS for URLLC</w:t>
      </w:r>
    </w:p>
    <w:p w14:paraId="3B851557" w14:textId="6352E8CC" w:rsidR="00314DB3" w:rsidRDefault="009D21D5" w:rsidP="00314DB3">
      <w:pPr>
        <w:spacing w:afterLines="50" w:after="120"/>
        <w:jc w:val="both"/>
        <w:rPr>
          <w:rFonts w:eastAsia="ＭＳ 明朝"/>
          <w:sz w:val="22"/>
          <w:lang w:val="en-US"/>
        </w:rPr>
      </w:pPr>
      <w:r>
        <w:rPr>
          <w:rFonts w:eastAsia="ＭＳ 明朝" w:hint="eastAsia"/>
          <w:sz w:val="22"/>
          <w:lang w:val="en-US"/>
        </w:rPr>
        <w:t>In</w:t>
      </w:r>
      <w:r>
        <w:rPr>
          <w:rFonts w:eastAsia="ＭＳ 明朝"/>
          <w:sz w:val="22"/>
          <w:lang w:val="en-US"/>
        </w:rPr>
        <w:t xml:space="preserve"> t</w:t>
      </w:r>
      <w:r w:rsidR="00314DB3">
        <w:rPr>
          <w:rFonts w:eastAsia="ＭＳ 明朝"/>
          <w:sz w:val="22"/>
          <w:lang w:val="en-US"/>
        </w:rPr>
        <w:t xml:space="preserve">he current 38.211, </w:t>
      </w:r>
      <w:r>
        <w:rPr>
          <w:rFonts w:eastAsia="ＭＳ 明朝"/>
          <w:sz w:val="22"/>
          <w:lang w:val="en-US"/>
        </w:rPr>
        <w:t>the following text and table are captured.</w:t>
      </w:r>
    </w:p>
    <w:tbl>
      <w:tblPr>
        <w:tblStyle w:val="afc"/>
        <w:tblW w:w="0" w:type="auto"/>
        <w:tblLook w:val="04A0" w:firstRow="1" w:lastRow="0" w:firstColumn="1" w:lastColumn="0" w:noHBand="0" w:noVBand="1"/>
      </w:tblPr>
      <w:tblGrid>
        <w:gridCol w:w="9904"/>
      </w:tblGrid>
      <w:tr w:rsidR="009D21D5" w:rsidRPr="00A4428A" w14:paraId="16427854" w14:textId="77777777" w:rsidTr="000937F5">
        <w:tc>
          <w:tcPr>
            <w:tcW w:w="9904" w:type="dxa"/>
          </w:tcPr>
          <w:p w14:paraId="53D6EE55" w14:textId="77777777" w:rsidR="009D21D5" w:rsidRPr="009D21D5" w:rsidRDefault="009D21D5" w:rsidP="009D21D5">
            <w:pPr>
              <w:keepNext/>
              <w:keepLines/>
              <w:spacing w:before="120"/>
              <w:ind w:left="1418" w:hanging="1418"/>
              <w:outlineLvl w:val="3"/>
              <w:rPr>
                <w:rFonts w:ascii="Arial" w:eastAsia="游明朝" w:hAnsi="Arial"/>
                <w:color w:val="000000"/>
                <w:lang w:val="x-none" w:eastAsia="en-US"/>
              </w:rPr>
            </w:pPr>
            <w:bookmarkStart w:id="7" w:name="_Toc517439466"/>
            <w:r w:rsidRPr="009D21D5">
              <w:rPr>
                <w:rFonts w:ascii="Arial" w:eastAsia="游明朝" w:hAnsi="Arial"/>
                <w:color w:val="000000"/>
                <w:lang w:val="x-none" w:eastAsia="en-US"/>
              </w:rPr>
              <w:t>5.1.6.3</w:t>
            </w:r>
            <w:r w:rsidRPr="009D21D5">
              <w:rPr>
                <w:rFonts w:ascii="Arial" w:eastAsia="游明朝" w:hAnsi="Arial"/>
                <w:color w:val="000000"/>
                <w:lang w:val="x-none" w:eastAsia="en-US"/>
              </w:rPr>
              <w:tab/>
              <w:t>PT-RS reception procedure</w:t>
            </w:r>
            <w:bookmarkEnd w:id="7"/>
          </w:p>
          <w:p w14:paraId="35C9326F" w14:textId="77777777" w:rsidR="009D21D5" w:rsidRDefault="009D21D5" w:rsidP="009D21D5">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71B4713A" w14:textId="77777777" w:rsidR="009D21D5" w:rsidRPr="009D21D5" w:rsidRDefault="009D21D5" w:rsidP="009D21D5">
            <w:pPr>
              <w:rPr>
                <w:rFonts w:eastAsia="游明朝"/>
                <w:color w:val="000000"/>
                <w:sz w:val="20"/>
                <w:lang w:eastAsia="en-US"/>
              </w:rPr>
            </w:pPr>
            <w:r w:rsidRPr="009D21D5">
              <w:rPr>
                <w:rFonts w:eastAsia="游明朝"/>
                <w:color w:val="000000"/>
                <w:sz w:val="20"/>
                <w:lang w:eastAsia="en-US"/>
              </w:rPr>
              <w:t xml:space="preserve">If a UE is configured with the higher layer parameter </w:t>
            </w:r>
            <w:bookmarkStart w:id="8" w:name="_Hlk500442245"/>
            <w:r w:rsidRPr="009D21D5">
              <w:rPr>
                <w:rFonts w:eastAsia="游明朝"/>
                <w:i/>
                <w:sz w:val="20"/>
                <w:lang w:eastAsia="en-US"/>
              </w:rPr>
              <w:t>phaseTrackingRS</w:t>
            </w:r>
            <w:r w:rsidRPr="009D21D5" w:rsidDel="003A6E78">
              <w:rPr>
                <w:rFonts w:eastAsia="游明朝"/>
                <w:i/>
                <w:color w:val="000000"/>
                <w:sz w:val="20"/>
                <w:lang w:eastAsia="en-US"/>
              </w:rPr>
              <w:t xml:space="preserve"> </w:t>
            </w:r>
            <w:r w:rsidRPr="009D21D5">
              <w:rPr>
                <w:rFonts w:eastAsia="游明朝"/>
                <w:color w:val="000000"/>
                <w:sz w:val="20"/>
                <w:lang w:eastAsia="en-US"/>
              </w:rPr>
              <w:t>in</w:t>
            </w:r>
            <w:r w:rsidRPr="009D21D5">
              <w:rPr>
                <w:rFonts w:eastAsia="游明朝"/>
                <w:sz w:val="20"/>
                <w:lang w:eastAsia="en-US"/>
              </w:rPr>
              <w:t xml:space="preserve"> </w:t>
            </w:r>
            <w:r w:rsidRPr="009D21D5">
              <w:rPr>
                <w:rFonts w:eastAsia="游明朝"/>
                <w:i/>
                <w:color w:val="000000"/>
                <w:sz w:val="20"/>
                <w:lang w:eastAsia="en-US"/>
              </w:rPr>
              <w:t>DMRS-DownlinkConfig</w:t>
            </w:r>
            <w:bookmarkEnd w:id="8"/>
            <w:r w:rsidRPr="009D21D5">
              <w:rPr>
                <w:rFonts w:eastAsia="游明朝"/>
                <w:color w:val="000000"/>
                <w:sz w:val="20"/>
                <w:lang w:eastAsia="en-US"/>
              </w:rPr>
              <w:t>,</w:t>
            </w:r>
          </w:p>
          <w:p w14:paraId="3268A1A7" w14:textId="77777777" w:rsidR="009D21D5" w:rsidRPr="009D21D5" w:rsidRDefault="009D21D5" w:rsidP="009D21D5">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t xml:space="preserve">the higher layer parameters </w:t>
            </w:r>
            <w:r w:rsidRPr="009D21D5">
              <w:rPr>
                <w:rFonts w:eastAsia="游明朝"/>
                <w:i/>
                <w:iCs/>
                <w:sz w:val="20"/>
                <w:lang w:val="x-none" w:eastAsia="en-US"/>
              </w:rPr>
              <w:t>timeDensity</w:t>
            </w:r>
            <w:r w:rsidRPr="009D21D5">
              <w:rPr>
                <w:rFonts w:eastAsia="游明朝"/>
                <w:sz w:val="20"/>
                <w:lang w:val="x-none" w:eastAsia="en-US"/>
              </w:rPr>
              <w:t xml:space="preserve"> and </w:t>
            </w:r>
            <w:r w:rsidRPr="009D21D5">
              <w:rPr>
                <w:rFonts w:eastAsia="游明朝"/>
                <w:i/>
                <w:iCs/>
                <w:sz w:val="20"/>
                <w:lang w:val="x-none" w:eastAsia="en-US"/>
              </w:rPr>
              <w:t>frequencyDensity</w:t>
            </w:r>
            <w:r w:rsidRPr="009D21D5">
              <w:rPr>
                <w:rFonts w:eastAsia="游明朝"/>
                <w:sz w:val="20"/>
                <w:lang w:val="x-none" w:eastAsia="en-US"/>
              </w:rPr>
              <w:t xml:space="preserve"> in </w:t>
            </w:r>
            <w:r w:rsidRPr="009D21D5">
              <w:rPr>
                <w:rFonts w:eastAsia="游明朝"/>
                <w:i/>
                <w:iCs/>
                <w:sz w:val="20"/>
                <w:lang w:val="x-none" w:eastAsia="en-US"/>
              </w:rPr>
              <w:t xml:space="preserve">PTRS-DownlinkConfig </w:t>
            </w:r>
            <w:r w:rsidRPr="009D21D5">
              <w:rPr>
                <w:rFonts w:eastAsia="游明朝"/>
                <w:sz w:val="20"/>
                <w:lang w:val="x-none" w:eastAsia="en-US"/>
              </w:rPr>
              <w:t xml:space="preserve">indicate the threshold values </w:t>
            </w:r>
            <w:r w:rsidRPr="009D21D5">
              <w:rPr>
                <w:rFonts w:eastAsia="游明朝"/>
                <w:i/>
                <w:iCs/>
                <w:sz w:val="20"/>
                <w:lang w:val="x-none" w:eastAsia="zh-CN"/>
              </w:rPr>
              <w:t>ptrs-MCS</w:t>
            </w:r>
            <w:r w:rsidRPr="009D21D5">
              <w:rPr>
                <w:rFonts w:eastAsia="游明朝"/>
                <w:i/>
                <w:iCs/>
                <w:sz w:val="20"/>
                <w:vertAlign w:val="subscript"/>
                <w:lang w:val="x-none" w:eastAsia="zh-CN"/>
              </w:rPr>
              <w:t>i</w:t>
            </w:r>
            <w:r w:rsidRPr="009D21D5">
              <w:rPr>
                <w:rFonts w:eastAsia="游明朝"/>
                <w:sz w:val="20"/>
                <w:lang w:val="x-none" w:eastAsia="zh-CN"/>
              </w:rPr>
              <w:t xml:space="preserve">, </w:t>
            </w:r>
            <w:r w:rsidRPr="009D21D5">
              <w:rPr>
                <w:rFonts w:eastAsia="游明朝"/>
                <w:i/>
                <w:iCs/>
                <w:sz w:val="20"/>
                <w:lang w:val="x-none" w:eastAsia="zh-CN"/>
              </w:rPr>
              <w:t>i</w:t>
            </w:r>
            <w:r w:rsidRPr="009D21D5">
              <w:rPr>
                <w:rFonts w:eastAsia="游明朝"/>
                <w:sz w:val="20"/>
                <w:lang w:val="x-none" w:eastAsia="zh-CN"/>
              </w:rPr>
              <w:t xml:space="preserve">=1,2,3 and </w:t>
            </w:r>
            <w:r w:rsidRPr="009D21D5">
              <w:rPr>
                <w:rFonts w:eastAsia="游明朝"/>
                <w:i/>
                <w:iCs/>
                <w:sz w:val="20"/>
                <w:lang w:val="x-none" w:eastAsia="en-US"/>
              </w:rPr>
              <w:t>N</w:t>
            </w:r>
            <w:r w:rsidRPr="009D21D5">
              <w:rPr>
                <w:rFonts w:eastAsia="游明朝"/>
                <w:i/>
                <w:iCs/>
                <w:sz w:val="20"/>
                <w:vertAlign w:val="subscript"/>
                <w:lang w:val="x-none" w:eastAsia="en-US"/>
              </w:rPr>
              <w:t>RB,i</w:t>
            </w:r>
            <w:r w:rsidRPr="009D21D5">
              <w:rPr>
                <w:rFonts w:eastAsia="游明朝"/>
                <w:sz w:val="20"/>
                <w:lang w:val="x-none" w:eastAsia="en-US"/>
              </w:rPr>
              <w:t xml:space="preserve"> , </w:t>
            </w:r>
            <w:r w:rsidRPr="009D21D5">
              <w:rPr>
                <w:rFonts w:eastAsia="游明朝"/>
                <w:i/>
                <w:iCs/>
                <w:sz w:val="20"/>
                <w:lang w:val="x-none" w:eastAsia="zh-CN"/>
              </w:rPr>
              <w:t>i</w:t>
            </w:r>
            <w:r w:rsidRPr="009D21D5">
              <w:rPr>
                <w:rFonts w:eastAsia="游明朝"/>
                <w:sz w:val="20"/>
                <w:lang w:val="x-none" w:eastAsia="zh-CN"/>
              </w:rPr>
              <w:t xml:space="preserve">=0,1, as shown in Table 5.1.6.3-1 and Table 5.1.6.3-2, </w:t>
            </w:r>
            <w:r w:rsidRPr="009D21D5">
              <w:rPr>
                <w:rFonts w:eastAsia="游明朝"/>
                <w:sz w:val="20"/>
                <w:lang w:val="x-none" w:eastAsia="en-US"/>
              </w:rPr>
              <w:t xml:space="preserve">respectively. </w:t>
            </w:r>
          </w:p>
          <w:p w14:paraId="3729B9F3" w14:textId="77777777" w:rsidR="009D21D5" w:rsidRDefault="009D21D5" w:rsidP="009D21D5">
            <w:pPr>
              <w:contextualSpacing/>
              <w:rPr>
                <w:rFonts w:ascii="Times" w:eastAsiaTheme="minorEastAsia" w:hAnsi="Times"/>
                <w:sz w:val="20"/>
                <w:lang w:val="x-none"/>
              </w:rPr>
            </w:pPr>
            <w:r>
              <w:rPr>
                <w:rFonts w:ascii="Times" w:eastAsiaTheme="minorEastAsia" w:hAnsi="Times"/>
                <w:sz w:val="20"/>
                <w:lang w:val="x-none"/>
              </w:rPr>
              <w:t>[…]</w:t>
            </w:r>
          </w:p>
          <w:p w14:paraId="22A68B17" w14:textId="17488601" w:rsidR="009D21D5" w:rsidRDefault="009D21D5" w:rsidP="009D21D5">
            <w:pPr>
              <w:keepNext/>
              <w:keepLines/>
              <w:spacing w:before="60"/>
              <w:jc w:val="center"/>
              <w:rPr>
                <w:rFonts w:ascii="Arial" w:eastAsia="游明朝" w:hAnsi="Arial"/>
                <w:b/>
                <w:sz w:val="20"/>
                <w:lang w:val="x-none" w:eastAsia="en-US"/>
              </w:rPr>
            </w:pPr>
            <w:r w:rsidRPr="009D21D5">
              <w:rPr>
                <w:rFonts w:ascii="Arial" w:eastAsia="游明朝" w:hAnsi="Arial"/>
                <w:b/>
                <w:sz w:val="20"/>
                <w:lang w:val="x-none" w:eastAsia="en-US"/>
              </w:rPr>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9D21D5" w:rsidRPr="0048482F" w14:paraId="7CE69437" w14:textId="77777777" w:rsidTr="000937F5">
              <w:trPr>
                <w:jc w:val="center"/>
              </w:trPr>
              <w:tc>
                <w:tcPr>
                  <w:tcW w:w="3119" w:type="dxa"/>
                  <w:shd w:val="clear" w:color="auto" w:fill="E7E6E6"/>
                  <w:vAlign w:val="center"/>
                </w:tcPr>
                <w:p w14:paraId="32485A1B" w14:textId="77777777" w:rsidR="009D21D5" w:rsidRPr="0048482F" w:rsidRDefault="009D21D5" w:rsidP="009D21D5">
                  <w:pPr>
                    <w:pStyle w:val="TAH"/>
                    <w:tabs>
                      <w:tab w:val="num" w:pos="851"/>
                    </w:tabs>
                    <w:spacing w:before="60"/>
                    <w:ind w:left="851" w:hanging="851"/>
                    <w:rPr>
                      <w:rFonts w:cs="Arial"/>
                      <w:i/>
                      <w:color w:val="000000"/>
                      <w:kern w:val="2"/>
                      <w:lang w:val="en-US" w:eastAsia="zh-CN"/>
                    </w:rPr>
                  </w:pPr>
                  <w:bookmarkStart w:id="9" w:name="_Hlk497926106"/>
                  <w:r w:rsidRPr="0048482F">
                    <w:rPr>
                      <w:rFonts w:cs="Arial"/>
                      <w:color w:val="000000"/>
                      <w:kern w:val="2"/>
                      <w:lang w:val="en-US" w:eastAsia="zh-CN"/>
                    </w:rPr>
                    <w:t>Scheduled MCS</w:t>
                  </w:r>
                </w:p>
              </w:tc>
              <w:tc>
                <w:tcPr>
                  <w:tcW w:w="2942" w:type="dxa"/>
                  <w:shd w:val="clear" w:color="auto" w:fill="E7E6E6"/>
                </w:tcPr>
                <w:p w14:paraId="1CB59374" w14:textId="77777777" w:rsidR="009D21D5" w:rsidRPr="0048482F" w:rsidRDefault="009D21D5" w:rsidP="009D21D5">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45E7D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9.7pt" o:ole="">
                        <v:imagedata r:id="rId8" o:title=""/>
                      </v:shape>
                      <o:OLEObject Type="Embed" ProgID="Equation.3" ShapeID="_x0000_i1025" DrawAspect="Content" ObjectID="_1595499290" r:id="rId9"/>
                    </w:object>
                  </w:r>
                  <w:r w:rsidRPr="0048482F">
                    <w:rPr>
                      <w:rFonts w:cs="Arial"/>
                      <w:color w:val="000000"/>
                      <w:kern w:val="2"/>
                      <w:lang w:val="en-US" w:eastAsia="zh-CN"/>
                    </w:rPr>
                    <w:t>)</w:t>
                  </w:r>
                </w:p>
              </w:tc>
            </w:tr>
            <w:tr w:rsidR="009D21D5" w:rsidRPr="0048482F" w14:paraId="052CAA6F" w14:textId="77777777" w:rsidTr="000937F5">
              <w:trPr>
                <w:jc w:val="center"/>
              </w:trPr>
              <w:tc>
                <w:tcPr>
                  <w:tcW w:w="3119" w:type="dxa"/>
                  <w:shd w:val="clear" w:color="auto" w:fill="auto"/>
                  <w:vAlign w:val="center"/>
                </w:tcPr>
                <w:p w14:paraId="34D10255" w14:textId="77777777" w:rsidR="009D21D5" w:rsidRPr="0048482F" w:rsidRDefault="009D21D5" w:rsidP="009D21D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51535690" w14:textId="77777777" w:rsidR="009D21D5" w:rsidRPr="0048482F" w:rsidRDefault="009D21D5" w:rsidP="009D21D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9D21D5" w:rsidRPr="0048482F" w14:paraId="42D4DBB3" w14:textId="77777777" w:rsidTr="000937F5">
              <w:trPr>
                <w:jc w:val="center"/>
              </w:trPr>
              <w:tc>
                <w:tcPr>
                  <w:tcW w:w="3119" w:type="dxa"/>
                  <w:shd w:val="clear" w:color="auto" w:fill="auto"/>
                  <w:vAlign w:val="center"/>
                </w:tcPr>
                <w:p w14:paraId="1D9308D1" w14:textId="77777777" w:rsidR="009D21D5" w:rsidRPr="00DB5462" w:rsidRDefault="009D21D5" w:rsidP="009D21D5">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6B72351A">
                      <v:shape id="_x0000_i1026" type="#_x0000_t75" style="width:9.85pt;height:11.65pt" o:ole="">
                        <v:imagedata r:id="rId10" o:title=""/>
                      </v:shape>
                      <o:OLEObject Type="Embed" ProgID="Equation.3" ShapeID="_x0000_i1026" DrawAspect="Content" ObjectID="_1595499291" r:id="rId1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2CC5FF03" w14:textId="77777777" w:rsidR="009D21D5" w:rsidRPr="0048482F" w:rsidRDefault="009D21D5" w:rsidP="009D21D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9D21D5" w:rsidRPr="0048482F" w14:paraId="6E754493" w14:textId="77777777" w:rsidTr="000937F5">
              <w:trPr>
                <w:jc w:val="center"/>
              </w:trPr>
              <w:tc>
                <w:tcPr>
                  <w:tcW w:w="3119" w:type="dxa"/>
                  <w:shd w:val="clear" w:color="auto" w:fill="auto"/>
                  <w:vAlign w:val="center"/>
                </w:tcPr>
                <w:p w14:paraId="7AFD320C" w14:textId="77777777" w:rsidR="009D21D5" w:rsidRPr="00DB5462" w:rsidRDefault="009D21D5" w:rsidP="009D21D5">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76C199D">
                      <v:shape id="_x0000_i1027" type="#_x0000_t75" style="width:9.85pt;height:11.65pt" o:ole="">
                        <v:imagedata r:id="rId12" o:title=""/>
                      </v:shape>
                      <o:OLEObject Type="Embed" ProgID="Equation.3" ShapeID="_x0000_i1027" DrawAspect="Content" ObjectID="_1595499292" r:id="rId13"/>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E75F643" w14:textId="77777777" w:rsidR="009D21D5" w:rsidRPr="0048482F" w:rsidRDefault="009D21D5" w:rsidP="009D21D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9D21D5" w:rsidRPr="0048482F" w14:paraId="37A53CBB" w14:textId="77777777" w:rsidTr="000937F5">
              <w:trPr>
                <w:jc w:val="center"/>
              </w:trPr>
              <w:tc>
                <w:tcPr>
                  <w:tcW w:w="3119" w:type="dxa"/>
                  <w:shd w:val="clear" w:color="auto" w:fill="auto"/>
                  <w:vAlign w:val="center"/>
                </w:tcPr>
                <w:p w14:paraId="23D4AC3F" w14:textId="77777777" w:rsidR="009D21D5" w:rsidRPr="00DB5462" w:rsidRDefault="009D21D5" w:rsidP="009D21D5">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291F568E">
                      <v:shape id="_x0000_i1028" type="#_x0000_t75" style="width:9.85pt;height:11.65pt" o:ole="">
                        <v:imagedata r:id="rId12" o:title=""/>
                      </v:shape>
                      <o:OLEObject Type="Embed" ProgID="Equation.3" ShapeID="_x0000_i1028" DrawAspect="Content" ObjectID="_1595499293" r:id="rId14"/>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30E0B5A5" w14:textId="77777777" w:rsidR="009D21D5" w:rsidRPr="0048482F" w:rsidRDefault="009D21D5" w:rsidP="009D21D5">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tbl>
          <w:bookmarkEnd w:id="9"/>
          <w:p w14:paraId="1AE31FAA" w14:textId="1F86ABF2" w:rsidR="009D21D5" w:rsidRPr="009D21D5" w:rsidRDefault="009D21D5" w:rsidP="009D21D5">
            <w:pPr>
              <w:contextualSpacing/>
              <w:rPr>
                <w:rFonts w:ascii="Times" w:eastAsiaTheme="minorEastAsia" w:hAnsi="Times"/>
                <w:sz w:val="20"/>
                <w:lang w:val="x-none"/>
              </w:rPr>
            </w:pPr>
            <w:r>
              <w:rPr>
                <w:rFonts w:ascii="Times" w:eastAsiaTheme="minorEastAsia" w:hAnsi="Times"/>
                <w:sz w:val="20"/>
                <w:lang w:val="x-none"/>
              </w:rPr>
              <w:t>[…]</w:t>
            </w:r>
          </w:p>
        </w:tc>
      </w:tr>
    </w:tbl>
    <w:p w14:paraId="44B35C45" w14:textId="5819C818" w:rsidR="00314DB3" w:rsidRDefault="00314DB3" w:rsidP="006F45A1">
      <w:pPr>
        <w:spacing w:beforeLines="50" w:before="120" w:afterLines="50" w:after="120"/>
        <w:rPr>
          <w:rFonts w:eastAsia="ＭＳ 明朝"/>
          <w:sz w:val="22"/>
          <w:szCs w:val="22"/>
          <w:lang w:val="en-US"/>
        </w:rPr>
      </w:pPr>
      <w:r>
        <w:rPr>
          <w:rFonts w:eastAsia="ＭＳ 明朝"/>
          <w:sz w:val="22"/>
          <w:lang w:val="en-US"/>
        </w:rPr>
        <w:t>At</w:t>
      </w:r>
      <w:r>
        <w:rPr>
          <w:rFonts w:eastAsia="ＭＳ 明朝" w:hint="eastAsia"/>
          <w:sz w:val="22"/>
          <w:lang w:val="en-US"/>
        </w:rPr>
        <w:t xml:space="preserve"> the </w:t>
      </w:r>
      <w:r>
        <w:rPr>
          <w:rFonts w:eastAsia="ＭＳ 明朝"/>
          <w:sz w:val="22"/>
          <w:lang w:val="en-US"/>
        </w:rPr>
        <w:t>last</w:t>
      </w:r>
      <w:r>
        <w:rPr>
          <w:rFonts w:eastAsia="ＭＳ 明朝" w:hint="eastAsia"/>
          <w:sz w:val="22"/>
          <w:lang w:val="en-US"/>
        </w:rPr>
        <w:t xml:space="preserve"> RAN1 meeting</w:t>
      </w:r>
      <w:r>
        <w:rPr>
          <w:rFonts w:eastAsia="ＭＳ 明朝"/>
          <w:sz w:val="22"/>
          <w:lang w:val="en-US"/>
        </w:rPr>
        <w:t xml:space="preserve"> </w:t>
      </w:r>
      <w:r>
        <w:rPr>
          <w:rFonts w:eastAsia="ＭＳ 明朝" w:hint="eastAsia"/>
          <w:sz w:val="22"/>
          <w:lang w:val="en-US"/>
        </w:rPr>
        <w:t>[</w:t>
      </w:r>
      <w:r w:rsidR="007A0B8D">
        <w:rPr>
          <w:rFonts w:eastAsia="ＭＳ 明朝" w:hint="eastAsia"/>
          <w:sz w:val="22"/>
          <w:lang w:val="en-US"/>
        </w:rPr>
        <w:t>1</w:t>
      </w:r>
      <w:r>
        <w:rPr>
          <w:rFonts w:eastAsia="ＭＳ 明朝" w:hint="eastAsia"/>
          <w:sz w:val="22"/>
          <w:lang w:val="en-US"/>
        </w:rPr>
        <w:t xml:space="preserve">], </w:t>
      </w:r>
      <w:r>
        <w:rPr>
          <w:rFonts w:eastAsia="ＭＳ 明朝"/>
          <w:sz w:val="22"/>
          <w:lang w:val="en-US"/>
        </w:rPr>
        <w:t xml:space="preserve">there were the </w:t>
      </w:r>
      <w:r>
        <w:rPr>
          <w:rFonts w:eastAsia="ＭＳ 明朝" w:hint="eastAsia"/>
          <w:sz w:val="22"/>
          <w:lang w:val="en-US"/>
        </w:rPr>
        <w:t xml:space="preserve">following </w:t>
      </w:r>
      <w:r>
        <w:rPr>
          <w:rFonts w:eastAsia="ＭＳ 明朝"/>
          <w:sz w:val="22"/>
          <w:lang w:val="en-US"/>
        </w:rPr>
        <w:t>agreements for NR URLLC in Rel-15</w:t>
      </w:r>
      <w:r>
        <w:rPr>
          <w:rFonts w:eastAsia="ＭＳ 明朝" w:hint="eastAsia"/>
          <w:sz w:val="22"/>
          <w:lang w:val="en-US"/>
        </w:rPr>
        <w:t>.</w:t>
      </w:r>
    </w:p>
    <w:tbl>
      <w:tblPr>
        <w:tblStyle w:val="afc"/>
        <w:tblW w:w="0" w:type="auto"/>
        <w:tblLook w:val="04A0" w:firstRow="1" w:lastRow="0" w:firstColumn="1" w:lastColumn="0" w:noHBand="0" w:noVBand="1"/>
      </w:tblPr>
      <w:tblGrid>
        <w:gridCol w:w="9904"/>
      </w:tblGrid>
      <w:tr w:rsidR="00314DB3" w:rsidRPr="00A4428A" w14:paraId="097C7E51" w14:textId="77777777" w:rsidTr="00F96126">
        <w:tc>
          <w:tcPr>
            <w:tcW w:w="9904" w:type="dxa"/>
          </w:tcPr>
          <w:p w14:paraId="3F4A8EBA" w14:textId="77777777" w:rsidR="00314DB3" w:rsidRPr="00314DB3" w:rsidRDefault="00314DB3" w:rsidP="00314DB3">
            <w:pPr>
              <w:spacing w:after="0"/>
              <w:rPr>
                <w:rFonts w:ascii="Times" w:eastAsia="Batang" w:hAnsi="Times"/>
                <w:sz w:val="20"/>
                <w:lang w:eastAsia="en-US"/>
              </w:rPr>
            </w:pPr>
            <w:r w:rsidRPr="00314DB3">
              <w:rPr>
                <w:rFonts w:ascii="Times" w:eastAsia="Batang" w:hAnsi="Times"/>
                <w:sz w:val="20"/>
                <w:highlight w:val="green"/>
                <w:lang w:eastAsia="en-US"/>
              </w:rPr>
              <w:t>Agreements</w:t>
            </w:r>
            <w:r w:rsidRPr="00314DB3">
              <w:rPr>
                <w:rFonts w:ascii="Times" w:eastAsia="Batang" w:hAnsi="Times"/>
                <w:sz w:val="20"/>
                <w:lang w:eastAsia="en-US"/>
              </w:rPr>
              <w:t>:</w:t>
            </w:r>
          </w:p>
          <w:p w14:paraId="2A52430C" w14:textId="77777777" w:rsidR="00314DB3" w:rsidRPr="00314DB3" w:rsidRDefault="00314DB3" w:rsidP="00314DB3">
            <w:pPr>
              <w:numPr>
                <w:ilvl w:val="0"/>
                <w:numId w:val="28"/>
              </w:numPr>
              <w:contextualSpacing/>
              <w:rPr>
                <w:rFonts w:ascii="Times" w:eastAsia="Batang" w:hAnsi="Times"/>
                <w:sz w:val="20"/>
                <w:lang w:eastAsia="x-none"/>
              </w:rPr>
            </w:pPr>
            <w:r w:rsidRPr="00314DB3">
              <w:rPr>
                <w:rFonts w:ascii="Times" w:eastAsia="Batang" w:hAnsi="Times"/>
                <w:sz w:val="20"/>
                <w:lang w:eastAsia="x-none"/>
              </w:rPr>
              <w:t>For URLLC, for grant-based transmissions, introduce one RRC parameter for configuring a new RNTI.</w:t>
            </w:r>
          </w:p>
          <w:p w14:paraId="30E2F628" w14:textId="77777777" w:rsidR="00314DB3" w:rsidRPr="00314DB3" w:rsidRDefault="00314DB3" w:rsidP="00314DB3">
            <w:pPr>
              <w:numPr>
                <w:ilvl w:val="1"/>
                <w:numId w:val="28"/>
              </w:numPr>
              <w:contextualSpacing/>
              <w:rPr>
                <w:rFonts w:ascii="Times" w:eastAsia="Batang" w:hAnsi="Times"/>
                <w:sz w:val="20"/>
                <w:lang w:eastAsia="x-none"/>
              </w:rPr>
            </w:pPr>
            <w:r w:rsidRPr="00314DB3">
              <w:rPr>
                <w:rFonts w:ascii="Times" w:eastAsia="Batang" w:hAnsi="Times"/>
                <w:sz w:val="20"/>
                <w:lang w:eastAsia="x-none"/>
              </w:rPr>
              <w:t xml:space="preserve">When the new RNTI is not configured, existing RRC parameter </w:t>
            </w:r>
            <w:r w:rsidRPr="00314DB3">
              <w:rPr>
                <w:rFonts w:ascii="Times" w:eastAsia="Batang" w:hAnsi="Times"/>
                <w:i/>
                <w:sz w:val="20"/>
                <w:lang w:eastAsia="x-none"/>
              </w:rPr>
              <w:t>mcs-table</w:t>
            </w:r>
            <w:r w:rsidRPr="00314DB3">
              <w:rPr>
                <w:rFonts w:ascii="Times" w:eastAsia="Batang" w:hAnsi="Times"/>
                <w:sz w:val="20"/>
                <w:lang w:eastAsia="x-none"/>
              </w:rPr>
              <w:t xml:space="preserve"> is extended to select from 3 MCS tables (existing 64QAM MCS table, existing 256QAM MCS table, new 64QAM MCS table). </w:t>
            </w:r>
          </w:p>
          <w:p w14:paraId="0E0A2B5C" w14:textId="77777777" w:rsidR="00314DB3" w:rsidRPr="00314DB3" w:rsidRDefault="00314DB3" w:rsidP="00314DB3">
            <w:pPr>
              <w:numPr>
                <w:ilvl w:val="2"/>
                <w:numId w:val="28"/>
              </w:numPr>
              <w:contextualSpacing/>
              <w:rPr>
                <w:rFonts w:ascii="Times" w:eastAsia="Batang" w:hAnsi="Times"/>
                <w:sz w:val="20"/>
                <w:lang w:eastAsia="x-none"/>
              </w:rPr>
            </w:pPr>
            <w:r w:rsidRPr="00314DB3">
              <w:rPr>
                <w:rFonts w:ascii="Times" w:eastAsia="Batang" w:hAnsi="Times"/>
                <w:sz w:val="20"/>
                <w:lang w:eastAsia="x-none"/>
              </w:rPr>
              <w:t xml:space="preserve">When </w:t>
            </w:r>
            <w:r w:rsidRPr="00314DB3">
              <w:rPr>
                <w:rFonts w:ascii="Times" w:eastAsia="Batang" w:hAnsi="Times"/>
                <w:i/>
                <w:sz w:val="20"/>
                <w:lang w:eastAsia="x-none"/>
              </w:rPr>
              <w:t>mcs-table</w:t>
            </w:r>
            <w:r w:rsidRPr="00314DB3">
              <w:rPr>
                <w:rFonts w:ascii="Times" w:eastAsia="Batang" w:hAnsi="Times" w:hint="eastAsia"/>
                <w:i/>
                <w:sz w:val="20"/>
                <w:lang w:eastAsia="zh-CN"/>
              </w:rPr>
              <w:t xml:space="preserve"> </w:t>
            </w:r>
            <w:r w:rsidRPr="00314DB3">
              <w:rPr>
                <w:rFonts w:ascii="Times" w:eastAsia="Batang" w:hAnsi="Times" w:hint="eastAsia"/>
                <w:sz w:val="20"/>
                <w:lang w:eastAsia="zh-CN"/>
              </w:rPr>
              <w:t>indicates</w:t>
            </w:r>
            <w:r w:rsidRPr="00314DB3">
              <w:rPr>
                <w:rFonts w:ascii="Times" w:eastAsia="Batang" w:hAnsi="Times"/>
                <w:sz w:val="20"/>
                <w:lang w:val="en-US" w:eastAsia="zh-CN"/>
              </w:rPr>
              <w:t xml:space="preserve"> the new 64QAM MCS table:</w:t>
            </w:r>
          </w:p>
          <w:p w14:paraId="372E1F32" w14:textId="77777777" w:rsidR="00314DB3" w:rsidRPr="00314DB3" w:rsidRDefault="00314DB3" w:rsidP="00314DB3">
            <w:pPr>
              <w:numPr>
                <w:ilvl w:val="3"/>
                <w:numId w:val="28"/>
              </w:numPr>
              <w:contextualSpacing/>
              <w:rPr>
                <w:rFonts w:ascii="Times" w:eastAsia="Batang" w:hAnsi="Times"/>
                <w:sz w:val="20"/>
                <w:lang w:eastAsia="x-none"/>
              </w:rPr>
            </w:pPr>
            <w:r w:rsidRPr="00314DB3">
              <w:rPr>
                <w:rFonts w:ascii="Times" w:eastAsia="Batang" w:hAnsi="Times"/>
                <w:sz w:val="20"/>
                <w:lang w:eastAsia="x-none"/>
              </w:rPr>
              <w:t>For DCI format 0_0/1_0 in CSS, existing 64QAM MCS table is used.</w:t>
            </w:r>
          </w:p>
          <w:p w14:paraId="7F6F9288" w14:textId="77777777" w:rsidR="00314DB3" w:rsidRPr="00314DB3" w:rsidRDefault="00314DB3" w:rsidP="00314DB3">
            <w:pPr>
              <w:numPr>
                <w:ilvl w:val="3"/>
                <w:numId w:val="28"/>
              </w:numPr>
              <w:contextualSpacing/>
              <w:rPr>
                <w:rFonts w:ascii="Times" w:eastAsia="Batang" w:hAnsi="Times"/>
                <w:i/>
                <w:sz w:val="20"/>
                <w:lang w:eastAsia="x-none"/>
              </w:rPr>
            </w:pPr>
            <w:r w:rsidRPr="00314DB3">
              <w:rPr>
                <w:rFonts w:ascii="Times" w:eastAsia="Batang" w:hAnsi="Times"/>
                <w:sz w:val="20"/>
                <w:lang w:eastAsia="x-none"/>
              </w:rPr>
              <w:t xml:space="preserve">For </w:t>
            </w:r>
            <w:r w:rsidRPr="00314DB3">
              <w:rPr>
                <w:rFonts w:ascii="Times" w:eastAsia="Times New Roman" w:hAnsi="Times"/>
                <w:sz w:val="20"/>
                <w:lang w:eastAsia="x-none"/>
              </w:rPr>
              <w:t xml:space="preserve">DCI formats 0_0/1_0/0_1/1_1 </w:t>
            </w:r>
            <w:r w:rsidRPr="00314DB3">
              <w:rPr>
                <w:rFonts w:ascii="Times" w:eastAsia="Batang" w:hAnsi="Times"/>
                <w:sz w:val="20"/>
                <w:lang w:eastAsia="x-none"/>
              </w:rPr>
              <w:t xml:space="preserve">in USS, new 64QAM MCS table is used. </w:t>
            </w:r>
          </w:p>
          <w:p w14:paraId="765575A5" w14:textId="77777777" w:rsidR="00314DB3" w:rsidRPr="00314DB3" w:rsidRDefault="00314DB3" w:rsidP="00314DB3">
            <w:pPr>
              <w:numPr>
                <w:ilvl w:val="2"/>
                <w:numId w:val="28"/>
              </w:numPr>
              <w:contextualSpacing/>
              <w:rPr>
                <w:rFonts w:ascii="Times" w:eastAsia="Batang" w:hAnsi="Times"/>
                <w:i/>
                <w:sz w:val="20"/>
                <w:lang w:eastAsia="x-none"/>
              </w:rPr>
            </w:pPr>
            <w:r w:rsidRPr="00314DB3">
              <w:rPr>
                <w:rFonts w:ascii="Times" w:eastAsia="Batang" w:hAnsi="Times"/>
                <w:sz w:val="20"/>
                <w:lang w:eastAsia="x-none"/>
              </w:rPr>
              <w:t>Otherwise, follow existing behaviour.</w:t>
            </w:r>
          </w:p>
          <w:p w14:paraId="478F4017" w14:textId="77777777" w:rsidR="00314DB3" w:rsidRPr="00314DB3" w:rsidRDefault="00314DB3" w:rsidP="00314DB3">
            <w:pPr>
              <w:numPr>
                <w:ilvl w:val="2"/>
                <w:numId w:val="28"/>
              </w:numPr>
              <w:contextualSpacing/>
              <w:rPr>
                <w:rFonts w:ascii="Times" w:eastAsia="Batang" w:hAnsi="Times"/>
                <w:sz w:val="20"/>
                <w:lang w:eastAsia="x-none"/>
              </w:rPr>
            </w:pPr>
            <w:r w:rsidRPr="00314DB3">
              <w:rPr>
                <w:rFonts w:ascii="Times" w:eastAsia="Batang" w:hAnsi="Times"/>
                <w:sz w:val="20"/>
                <w:lang w:eastAsia="x-none"/>
              </w:rPr>
              <w:t>Note: the configuration for DL and UL is separate</w:t>
            </w:r>
          </w:p>
          <w:p w14:paraId="5D9A83A7" w14:textId="77777777" w:rsidR="00314DB3" w:rsidRPr="00314DB3" w:rsidRDefault="00314DB3" w:rsidP="00314DB3">
            <w:pPr>
              <w:numPr>
                <w:ilvl w:val="1"/>
                <w:numId w:val="28"/>
              </w:numPr>
              <w:contextualSpacing/>
              <w:rPr>
                <w:rFonts w:ascii="Times" w:eastAsia="Batang" w:hAnsi="Times"/>
                <w:sz w:val="20"/>
                <w:lang w:eastAsia="x-none"/>
              </w:rPr>
            </w:pPr>
            <w:r w:rsidRPr="00314DB3">
              <w:rPr>
                <w:rFonts w:ascii="Times" w:eastAsia="Batang" w:hAnsi="Times"/>
                <w:sz w:val="20"/>
                <w:lang w:eastAsia="x-none"/>
              </w:rPr>
              <w:t>When the new RNTI (via RRC) is configured, RNTI scrambling of DCI CRC is used to choose MCS table:</w:t>
            </w:r>
          </w:p>
          <w:p w14:paraId="5849277B" w14:textId="5E34EE34" w:rsidR="00314DB3" w:rsidRPr="00314DB3" w:rsidRDefault="00314DB3" w:rsidP="00F96126">
            <w:pPr>
              <w:numPr>
                <w:ilvl w:val="2"/>
                <w:numId w:val="28"/>
              </w:numPr>
              <w:contextualSpacing/>
              <w:rPr>
                <w:rFonts w:ascii="Times" w:eastAsia="Batang" w:hAnsi="Times"/>
                <w:sz w:val="20"/>
                <w:lang w:eastAsia="x-none"/>
              </w:rPr>
            </w:pPr>
            <w:r w:rsidRPr="00314DB3">
              <w:rPr>
                <w:rFonts w:ascii="Times" w:eastAsia="Batang" w:hAnsi="Times"/>
                <w:sz w:val="20"/>
                <w:lang w:eastAsia="x-none"/>
              </w:rPr>
              <w:t xml:space="preserve">If the DCI CRC is scrambled with the new RNTI, the new 64QAM MCS table is used; otherwise, follow existing behaviour. </w:t>
            </w:r>
          </w:p>
        </w:tc>
      </w:tr>
    </w:tbl>
    <w:p w14:paraId="0E7FF02B" w14:textId="4FE82611" w:rsidR="00FD0841" w:rsidRPr="00FD0841" w:rsidRDefault="009D21D5" w:rsidP="00FD0841">
      <w:pPr>
        <w:spacing w:beforeLines="50" w:before="120"/>
        <w:jc w:val="both"/>
        <w:rPr>
          <w:rFonts w:eastAsiaTheme="minorEastAsia"/>
          <w:sz w:val="22"/>
        </w:rPr>
      </w:pPr>
      <w:r>
        <w:rPr>
          <w:rFonts w:eastAsiaTheme="minorEastAsia" w:hint="eastAsia"/>
          <w:sz w:val="22"/>
        </w:rPr>
        <w:t xml:space="preserve">As </w:t>
      </w:r>
      <w:r>
        <w:rPr>
          <w:rFonts w:eastAsiaTheme="minorEastAsia"/>
          <w:sz w:val="22"/>
        </w:rPr>
        <w:t xml:space="preserve">captured in the above, </w:t>
      </w:r>
      <w:r w:rsidR="00FD0841">
        <w:rPr>
          <w:rFonts w:eastAsiaTheme="minorEastAsia"/>
          <w:sz w:val="22"/>
        </w:rPr>
        <w:t>t</w:t>
      </w:r>
      <w:r w:rsidR="00FD0841" w:rsidRPr="00FD0841">
        <w:rPr>
          <w:rFonts w:eastAsiaTheme="minorEastAsia"/>
          <w:sz w:val="22"/>
        </w:rPr>
        <w:t xml:space="preserve">he time density of PT-RS is determined as a function of scheduled MCS by using higher layer parameters ptrs-MCS1, ptrs-MCS2, ptrs-MCS3, and ptrs-MCS4. These higher layer parameters are configured based on a RRC-configured MCS table (MCS index table 1 or 2 for PDSCH: see appendix), though, the new-RNTI can indicate the use of the different MCS table (MCS index table 3 for PDSCH: see appendix). </w:t>
      </w:r>
      <w:r w:rsidR="00FD0841" w:rsidRPr="00FD0841">
        <w:rPr>
          <w:rFonts w:eastAsiaTheme="minorEastAsia"/>
          <w:sz w:val="22"/>
        </w:rPr>
        <w:lastRenderedPageBreak/>
        <w:t>Desirable configuration of time density of PT-RS is different from the configured parameters; hence additional time density configuration of PT-RS should be supported for NR URLLC in Rel-15.</w:t>
      </w:r>
    </w:p>
    <w:p w14:paraId="5D2D65F4" w14:textId="5E189F55" w:rsidR="00FD0841" w:rsidRPr="00FD0841" w:rsidRDefault="00FD0841" w:rsidP="00FD0841">
      <w:pPr>
        <w:spacing w:beforeLines="50" w:before="120"/>
        <w:jc w:val="both"/>
        <w:rPr>
          <w:rFonts w:eastAsiaTheme="minorEastAsia"/>
          <w:sz w:val="22"/>
        </w:rPr>
      </w:pPr>
      <w:r>
        <w:rPr>
          <w:rFonts w:eastAsiaTheme="minorEastAsia"/>
          <w:sz w:val="22"/>
        </w:rPr>
        <w:t xml:space="preserve">For example, </w:t>
      </w:r>
      <w:r w:rsidRPr="00FD0841">
        <w:rPr>
          <w:rFonts w:eastAsiaTheme="minorEastAsia"/>
          <w:sz w:val="22"/>
        </w:rPr>
        <w:t>ptrs-MCS1 = 10, ptrs-MCS2 = 17, ptrs-MCS3 = 23, and ptrs-MCS4 = 29, for MCS index table 1 (first 64QAM MCS table) can be configured such that PT-RS time density can be different for different modulation order. For a PDSCH scheduled by a DCI with C-RNTI scrambling, time density of PT-RS is determined by the above thresholds for MCS indexes. For example, when I_MCS = 12, PT-RS is inserted with time density = 4.</w:t>
      </w:r>
    </w:p>
    <w:p w14:paraId="31AD34A8" w14:textId="77777777" w:rsidR="00FD0841" w:rsidRPr="00FD0841" w:rsidRDefault="00FD0841" w:rsidP="00FD0841">
      <w:pPr>
        <w:spacing w:beforeLines="50" w:before="120"/>
        <w:jc w:val="both"/>
        <w:rPr>
          <w:rFonts w:eastAsiaTheme="minorEastAsia"/>
          <w:sz w:val="22"/>
        </w:rPr>
      </w:pPr>
      <w:r w:rsidRPr="00FD0841">
        <w:rPr>
          <w:rFonts w:eastAsiaTheme="minorEastAsia"/>
          <w:sz w:val="22"/>
        </w:rPr>
        <w:t>However, with the curr</w:t>
      </w:r>
      <w:bookmarkStart w:id="10" w:name="_GoBack"/>
      <w:bookmarkEnd w:id="10"/>
      <w:r w:rsidRPr="00FD0841">
        <w:rPr>
          <w:rFonts w:eastAsiaTheme="minorEastAsia"/>
          <w:sz w:val="22"/>
        </w:rPr>
        <w:t>ent specification, even when a UE receives a DCI with new-RNTI scrambling, time density configuration for the scheduled PDSCH is the same. In general, for the same value of I_MCS, the code rate/MCS of MCS index table 3 is lower than those of MCS index table 1. Therefore, re-using time density configuration of PT-RS for MCS table 1 to MCS table 3 wastes some resources. Conversely, if the PT-RS time density configuration is optimized for MCS index table 3, the PT-RS time density for MCS index table 1 is not enough and hence, the performance degradation is expected particularly for higher order modulation or higher code rate.</w:t>
      </w:r>
    </w:p>
    <w:p w14:paraId="6380805F" w14:textId="5CC9E3E7" w:rsidR="000462AE" w:rsidRDefault="00FD0841" w:rsidP="00FD0841">
      <w:pPr>
        <w:spacing w:beforeLines="50" w:before="120"/>
        <w:jc w:val="both"/>
        <w:rPr>
          <w:sz w:val="22"/>
          <w:szCs w:val="22"/>
        </w:rPr>
      </w:pPr>
      <w:r w:rsidRPr="00FD0841">
        <w:rPr>
          <w:rFonts w:eastAsiaTheme="minorEastAsia"/>
          <w:sz w:val="22"/>
        </w:rPr>
        <w:t>To configure time density configurations of PT-RS for both MCS index table 1 or 2 and MCS index table 3 simultaneously, new higher layer parameters should be introduced. Different boundaries enable to set different time density configuration of PT-RS, which is suitable for each of eMBB and URLLC. Then, a similar table using the new higher layer parameters to the current table 5.1.6.3-1 can be introduced. Therefore, we propose the followings.</w:t>
      </w:r>
    </w:p>
    <w:p w14:paraId="0A69399C" w14:textId="77777777" w:rsidR="00E80C9F" w:rsidRDefault="00E80C9F" w:rsidP="006F45A1">
      <w:pPr>
        <w:spacing w:beforeLines="50" w:before="120"/>
        <w:jc w:val="both"/>
        <w:rPr>
          <w:sz w:val="22"/>
          <w:szCs w:val="22"/>
        </w:rPr>
      </w:pPr>
    </w:p>
    <w:p w14:paraId="355F8489" w14:textId="77777777" w:rsidR="001E454D" w:rsidRPr="0099480F" w:rsidRDefault="001E454D" w:rsidP="001E454D">
      <w:pPr>
        <w:spacing w:afterLines="50" w:after="120"/>
        <w:jc w:val="both"/>
        <w:rPr>
          <w:rFonts w:eastAsiaTheme="minorEastAsia"/>
          <w:b/>
          <w:sz w:val="22"/>
          <w:u w:val="single"/>
        </w:rPr>
      </w:pPr>
      <w:r w:rsidRPr="0099480F">
        <w:rPr>
          <w:rFonts w:eastAsiaTheme="minorEastAsia" w:hint="eastAsia"/>
          <w:b/>
          <w:sz w:val="22"/>
          <w:u w:val="single"/>
        </w:rPr>
        <w:t>Proposal 1:</w:t>
      </w:r>
    </w:p>
    <w:p w14:paraId="677B8BB3" w14:textId="372F7027" w:rsidR="001E454D" w:rsidRDefault="006C16B8" w:rsidP="001E454D">
      <w:pPr>
        <w:pStyle w:val="afe"/>
        <w:numPr>
          <w:ilvl w:val="0"/>
          <w:numId w:val="21"/>
        </w:numPr>
        <w:spacing w:afterLines="50" w:after="120"/>
        <w:ind w:leftChars="0"/>
        <w:jc w:val="both"/>
        <w:rPr>
          <w:rFonts w:eastAsiaTheme="minorEastAsia"/>
          <w:i/>
          <w:sz w:val="22"/>
        </w:rPr>
      </w:pPr>
      <w:r w:rsidRPr="006C16B8">
        <w:rPr>
          <w:rFonts w:eastAsiaTheme="minorEastAsia"/>
          <w:i/>
          <w:sz w:val="22"/>
        </w:rPr>
        <w:t>NR Rel-15 June drop supports two time</w:t>
      </w:r>
      <w:r w:rsidR="000937F5">
        <w:rPr>
          <w:rFonts w:eastAsiaTheme="minorEastAsia" w:hint="eastAsia"/>
          <w:i/>
          <w:sz w:val="22"/>
        </w:rPr>
        <w:t>-</w:t>
      </w:r>
      <w:r w:rsidRPr="006C16B8">
        <w:rPr>
          <w:rFonts w:eastAsiaTheme="minorEastAsia"/>
          <w:i/>
          <w:sz w:val="22"/>
        </w:rPr>
        <w:t>density configurati</w:t>
      </w:r>
      <w:r>
        <w:rPr>
          <w:rFonts w:eastAsiaTheme="minorEastAsia"/>
          <w:i/>
          <w:sz w:val="22"/>
        </w:rPr>
        <w:t>ons of PT-RS for eMBB and URLLC</w:t>
      </w:r>
      <w:r w:rsidRPr="006C16B8">
        <w:rPr>
          <w:rFonts w:eastAsiaTheme="minorEastAsia"/>
          <w:i/>
          <w:sz w:val="22"/>
        </w:rPr>
        <w:t>.</w:t>
      </w:r>
    </w:p>
    <w:p w14:paraId="131F3F68" w14:textId="7FAC5A7F" w:rsidR="001E454D" w:rsidRPr="0099480F" w:rsidRDefault="001E454D" w:rsidP="001E454D">
      <w:pPr>
        <w:pStyle w:val="afe"/>
        <w:numPr>
          <w:ilvl w:val="0"/>
          <w:numId w:val="21"/>
        </w:numPr>
        <w:spacing w:afterLines="50" w:after="120"/>
        <w:ind w:leftChars="0"/>
        <w:jc w:val="both"/>
        <w:rPr>
          <w:rFonts w:eastAsiaTheme="minorEastAsia"/>
          <w:i/>
          <w:sz w:val="22"/>
        </w:rPr>
      </w:pPr>
      <w:r>
        <w:rPr>
          <w:rFonts w:eastAsiaTheme="minorEastAsia"/>
          <w:i/>
          <w:sz w:val="22"/>
        </w:rPr>
        <w:t xml:space="preserve">Apply the following </w:t>
      </w:r>
      <w:r w:rsidR="00004C1A">
        <w:rPr>
          <w:rFonts w:eastAsiaTheme="minorEastAsia"/>
          <w:i/>
          <w:sz w:val="22"/>
        </w:rPr>
        <w:t xml:space="preserve">first </w:t>
      </w:r>
      <w:r>
        <w:rPr>
          <w:rFonts w:eastAsiaTheme="minorEastAsia"/>
          <w:i/>
          <w:sz w:val="22"/>
        </w:rPr>
        <w:t>TP</w:t>
      </w:r>
      <w:r w:rsidR="00004C1A">
        <w:rPr>
          <w:rFonts w:eastAsiaTheme="minorEastAsia"/>
          <w:i/>
          <w:sz w:val="22"/>
        </w:rPr>
        <w:t xml:space="preserve"> and second TP</w:t>
      </w:r>
      <w:r w:rsidR="004870D5">
        <w:rPr>
          <w:rFonts w:eastAsiaTheme="minorEastAsia"/>
          <w:i/>
          <w:sz w:val="22"/>
        </w:rPr>
        <w:t xml:space="preserve"> to 38.214</w:t>
      </w:r>
      <w:r w:rsidR="00004C1A">
        <w:rPr>
          <w:rFonts w:eastAsiaTheme="minorEastAsia"/>
          <w:i/>
          <w:sz w:val="22"/>
        </w:rPr>
        <w:t xml:space="preserve"> and 38.211, respectively</w:t>
      </w:r>
      <w:r>
        <w:rPr>
          <w:rFonts w:eastAsiaTheme="minorEastAsia"/>
          <w:i/>
          <w:sz w:val="22"/>
        </w:rPr>
        <w:t>.</w:t>
      </w:r>
    </w:p>
    <w:tbl>
      <w:tblPr>
        <w:tblStyle w:val="afc"/>
        <w:tblW w:w="9904" w:type="dxa"/>
        <w:tblLook w:val="04A0" w:firstRow="1" w:lastRow="0" w:firstColumn="1" w:lastColumn="0" w:noHBand="0" w:noVBand="1"/>
      </w:tblPr>
      <w:tblGrid>
        <w:gridCol w:w="9904"/>
      </w:tblGrid>
      <w:tr w:rsidR="004870D5" w:rsidRPr="00A4428A" w14:paraId="7B0501D0" w14:textId="77777777" w:rsidTr="004870D5">
        <w:tc>
          <w:tcPr>
            <w:tcW w:w="9904" w:type="dxa"/>
          </w:tcPr>
          <w:p w14:paraId="2FEA0710" w14:textId="70E7F09B" w:rsidR="00860EAF" w:rsidRPr="00860EAF" w:rsidRDefault="00860EAF" w:rsidP="00D3380D">
            <w:pPr>
              <w:keepLines/>
              <w:spacing w:before="120"/>
              <w:ind w:left="1418" w:hanging="1418"/>
              <w:outlineLvl w:val="3"/>
              <w:rPr>
                <w:rFonts w:ascii="Arial" w:eastAsia="游明朝" w:hAnsi="Arial"/>
                <w:b/>
                <w:color w:val="000000"/>
                <w:u w:val="single"/>
                <w:lang w:val="x-none"/>
              </w:rPr>
            </w:pPr>
            <w:r w:rsidRPr="00860EAF">
              <w:rPr>
                <w:rFonts w:ascii="Arial" w:eastAsia="游明朝" w:hAnsi="Arial" w:hint="eastAsia"/>
                <w:b/>
                <w:color w:val="000000"/>
                <w:u w:val="single"/>
                <w:lang w:val="x-none"/>
              </w:rPr>
              <w:t>38.214</w:t>
            </w:r>
          </w:p>
          <w:p w14:paraId="508CFA50" w14:textId="40FFC9B5" w:rsidR="004870D5" w:rsidRPr="009D21D5" w:rsidRDefault="004870D5" w:rsidP="00D3380D">
            <w:pPr>
              <w:keepLines/>
              <w:spacing w:before="120"/>
              <w:ind w:left="1418" w:hanging="1418"/>
              <w:outlineLvl w:val="3"/>
              <w:rPr>
                <w:rFonts w:ascii="Arial" w:eastAsia="游明朝" w:hAnsi="Arial"/>
                <w:color w:val="000000"/>
                <w:lang w:val="x-none"/>
              </w:rPr>
            </w:pPr>
            <w:r w:rsidRPr="009D21D5">
              <w:rPr>
                <w:rFonts w:ascii="Arial" w:eastAsia="游明朝" w:hAnsi="Arial"/>
                <w:color w:val="000000"/>
                <w:lang w:val="x-none" w:eastAsia="en-US"/>
              </w:rPr>
              <w:t>5.1.6.3</w:t>
            </w:r>
            <w:r w:rsidRPr="009D21D5">
              <w:rPr>
                <w:rFonts w:ascii="Arial" w:eastAsia="游明朝" w:hAnsi="Arial"/>
                <w:color w:val="000000"/>
                <w:lang w:val="x-none" w:eastAsia="en-US"/>
              </w:rPr>
              <w:tab/>
              <w:t>PT-RS reception procedure</w:t>
            </w:r>
          </w:p>
          <w:p w14:paraId="4B6BBBDC" w14:textId="77777777" w:rsidR="004870D5" w:rsidRDefault="004870D5" w:rsidP="00D3380D">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7F12B6DE" w14:textId="77777777" w:rsidR="004870D5" w:rsidRPr="009D21D5" w:rsidRDefault="004870D5" w:rsidP="00D3380D">
            <w:pPr>
              <w:rPr>
                <w:rFonts w:eastAsia="游明朝"/>
                <w:color w:val="000000"/>
                <w:sz w:val="20"/>
                <w:lang w:eastAsia="en-US"/>
              </w:rPr>
            </w:pPr>
            <w:r w:rsidRPr="009D21D5">
              <w:rPr>
                <w:rFonts w:eastAsia="游明朝"/>
                <w:color w:val="000000"/>
                <w:sz w:val="20"/>
                <w:lang w:eastAsia="en-US"/>
              </w:rPr>
              <w:t xml:space="preserve">If a UE is configured with the higher layer parameter </w:t>
            </w:r>
            <w:r w:rsidRPr="009D21D5">
              <w:rPr>
                <w:rFonts w:eastAsia="游明朝"/>
                <w:i/>
                <w:sz w:val="20"/>
                <w:lang w:eastAsia="en-US"/>
              </w:rPr>
              <w:t>phaseTrackingRS</w:t>
            </w:r>
            <w:r w:rsidRPr="009D21D5" w:rsidDel="003A6E78">
              <w:rPr>
                <w:rFonts w:eastAsia="游明朝"/>
                <w:i/>
                <w:color w:val="000000"/>
                <w:sz w:val="20"/>
                <w:lang w:eastAsia="en-US"/>
              </w:rPr>
              <w:t xml:space="preserve"> </w:t>
            </w:r>
            <w:r w:rsidRPr="009D21D5">
              <w:rPr>
                <w:rFonts w:eastAsia="游明朝"/>
                <w:color w:val="000000"/>
                <w:sz w:val="20"/>
                <w:lang w:eastAsia="en-US"/>
              </w:rPr>
              <w:t>in</w:t>
            </w:r>
            <w:r w:rsidRPr="009D21D5">
              <w:rPr>
                <w:rFonts w:eastAsia="游明朝"/>
                <w:sz w:val="20"/>
                <w:lang w:eastAsia="en-US"/>
              </w:rPr>
              <w:t xml:space="preserve"> </w:t>
            </w:r>
            <w:r w:rsidRPr="009D21D5">
              <w:rPr>
                <w:rFonts w:eastAsia="游明朝"/>
                <w:i/>
                <w:color w:val="000000"/>
                <w:sz w:val="20"/>
                <w:lang w:eastAsia="en-US"/>
              </w:rPr>
              <w:t>DMRS-DownlinkConfig</w:t>
            </w:r>
            <w:r w:rsidRPr="009D21D5">
              <w:rPr>
                <w:rFonts w:eastAsia="游明朝"/>
                <w:color w:val="000000"/>
                <w:sz w:val="20"/>
                <w:lang w:eastAsia="en-US"/>
              </w:rPr>
              <w:t>,</w:t>
            </w:r>
          </w:p>
          <w:p w14:paraId="399AE60B" w14:textId="7A7CBAFB" w:rsidR="004870D5" w:rsidRDefault="004870D5" w:rsidP="00D3380D">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r>
            <w:r w:rsidR="00B14A74" w:rsidRPr="009D21D5">
              <w:rPr>
                <w:rFonts w:eastAsia="游明朝"/>
                <w:sz w:val="20"/>
                <w:lang w:val="x-none"/>
              </w:rPr>
              <w:t xml:space="preserve">the higher layer parameters </w:t>
            </w:r>
            <w:r w:rsidR="00B14A74" w:rsidRPr="009D21D5">
              <w:rPr>
                <w:rFonts w:eastAsia="游明朝"/>
                <w:i/>
                <w:iCs/>
                <w:sz w:val="20"/>
                <w:lang w:val="x-none" w:eastAsia="en-US"/>
              </w:rPr>
              <w:t>timeDensity</w:t>
            </w:r>
            <w:r w:rsidR="00425111" w:rsidRPr="00662850">
              <w:rPr>
                <w:rFonts w:eastAsia="游明朝"/>
                <w:iCs/>
                <w:color w:val="FF0000"/>
                <w:sz w:val="20"/>
                <w:u w:val="single"/>
                <w:lang w:val="x-none" w:eastAsia="en-US"/>
              </w:rPr>
              <w:t>,</w:t>
            </w:r>
            <w:r w:rsidR="00425111" w:rsidRPr="00662850">
              <w:rPr>
                <w:rFonts w:eastAsia="游明朝" w:hint="eastAsia"/>
                <w:i/>
                <w:iCs/>
                <w:color w:val="FF0000"/>
                <w:sz w:val="20"/>
                <w:u w:val="single"/>
                <w:lang w:val="x-none"/>
              </w:rPr>
              <w:t xml:space="preserve"> </w:t>
            </w:r>
            <w:r w:rsidR="00425111" w:rsidRPr="00662850">
              <w:rPr>
                <w:rFonts w:eastAsia="游明朝"/>
                <w:i/>
                <w:iCs/>
                <w:color w:val="FF0000"/>
                <w:sz w:val="20"/>
                <w:u w:val="single"/>
                <w:lang w:val="x-none" w:eastAsia="en-US"/>
              </w:rPr>
              <w:t>timeDensityURLLC</w:t>
            </w:r>
            <w:r w:rsidR="00425111" w:rsidRPr="00662850">
              <w:rPr>
                <w:rFonts w:eastAsia="游明朝"/>
                <w:iCs/>
                <w:color w:val="FF0000"/>
                <w:sz w:val="20"/>
                <w:u w:val="single"/>
                <w:lang w:val="x-none" w:eastAsia="en-US"/>
              </w:rPr>
              <w:t>,</w:t>
            </w:r>
            <w:r w:rsidR="00B14A74" w:rsidRPr="009D21D5">
              <w:rPr>
                <w:rFonts w:eastAsia="游明朝"/>
                <w:sz w:val="20"/>
                <w:lang w:val="x-none" w:eastAsia="en-US"/>
              </w:rPr>
              <w:t xml:space="preserve"> and </w:t>
            </w:r>
            <w:r w:rsidR="00B14A74" w:rsidRPr="009D21D5">
              <w:rPr>
                <w:rFonts w:eastAsia="游明朝"/>
                <w:i/>
                <w:iCs/>
                <w:sz w:val="20"/>
                <w:lang w:val="x-none" w:eastAsia="en-US"/>
              </w:rPr>
              <w:t>frequencyDensity</w:t>
            </w:r>
            <w:r w:rsidR="00B14A74" w:rsidRPr="009D21D5">
              <w:rPr>
                <w:rFonts w:eastAsia="游明朝"/>
                <w:sz w:val="20"/>
                <w:lang w:val="x-none" w:eastAsia="en-US"/>
              </w:rPr>
              <w:t xml:space="preserve"> in </w:t>
            </w:r>
            <w:r w:rsidR="00B14A74" w:rsidRPr="009D21D5">
              <w:rPr>
                <w:rFonts w:eastAsia="游明朝"/>
                <w:i/>
                <w:iCs/>
                <w:sz w:val="20"/>
                <w:lang w:val="x-none" w:eastAsia="en-US"/>
              </w:rPr>
              <w:t xml:space="preserve">PTRS-DownlinkConfig </w:t>
            </w:r>
            <w:r w:rsidR="00B14A74" w:rsidRPr="009D21D5">
              <w:rPr>
                <w:rFonts w:eastAsia="游明朝"/>
                <w:sz w:val="20"/>
                <w:lang w:val="x-none" w:eastAsia="en-US"/>
              </w:rPr>
              <w:t xml:space="preserve">indicate the threshold values </w:t>
            </w:r>
            <w:r w:rsidR="00B14A74" w:rsidRPr="009D21D5">
              <w:rPr>
                <w:rFonts w:eastAsia="游明朝"/>
                <w:i/>
                <w:iCs/>
                <w:sz w:val="20"/>
                <w:lang w:val="x-none" w:eastAsia="zh-CN"/>
              </w:rPr>
              <w:t>ptrs-MCS</w:t>
            </w:r>
            <w:r w:rsidR="00B14A74" w:rsidRPr="009D21D5">
              <w:rPr>
                <w:rFonts w:eastAsia="游明朝"/>
                <w:i/>
                <w:iCs/>
                <w:sz w:val="20"/>
                <w:vertAlign w:val="subscript"/>
                <w:lang w:val="x-none" w:eastAsia="zh-CN"/>
              </w:rPr>
              <w:t>i</w:t>
            </w:r>
            <w:r w:rsidR="00B14A74" w:rsidRPr="009D21D5">
              <w:rPr>
                <w:rFonts w:eastAsia="游明朝"/>
                <w:sz w:val="20"/>
                <w:lang w:val="x-none" w:eastAsia="zh-CN"/>
              </w:rPr>
              <w:t xml:space="preserve">, </w:t>
            </w:r>
            <w:r w:rsidR="00B14A74" w:rsidRPr="009D21D5">
              <w:rPr>
                <w:rFonts w:eastAsia="游明朝"/>
                <w:i/>
                <w:iCs/>
                <w:sz w:val="20"/>
                <w:lang w:val="x-none" w:eastAsia="zh-CN"/>
              </w:rPr>
              <w:t>i</w:t>
            </w:r>
            <w:r w:rsidR="00B14A74" w:rsidRPr="009D21D5">
              <w:rPr>
                <w:rFonts w:eastAsia="游明朝"/>
                <w:sz w:val="20"/>
                <w:lang w:val="x-none" w:eastAsia="zh-CN"/>
              </w:rPr>
              <w:t>=1,2,3</w:t>
            </w:r>
            <w:r w:rsidR="00B14A74" w:rsidRPr="00662850">
              <w:rPr>
                <w:rFonts w:eastAsia="游明朝"/>
                <w:color w:val="FF0000"/>
                <w:sz w:val="20"/>
                <w:u w:val="single"/>
                <w:lang w:val="x-none" w:eastAsia="zh-CN"/>
              </w:rPr>
              <w:t xml:space="preserve">, </w:t>
            </w:r>
            <w:r w:rsidR="00B14A74" w:rsidRPr="00662850">
              <w:rPr>
                <w:rFonts w:eastAsia="游明朝"/>
                <w:i/>
                <w:iCs/>
                <w:color w:val="FF0000"/>
                <w:sz w:val="20"/>
                <w:u w:val="single"/>
                <w:lang w:val="x-none" w:eastAsia="zh-CN"/>
              </w:rPr>
              <w:t>ptrs-MCS</w:t>
            </w:r>
            <w:r w:rsidR="00402C1C" w:rsidRPr="00662850">
              <w:rPr>
                <w:rFonts w:eastAsia="游明朝"/>
                <w:i/>
                <w:iCs/>
                <w:color w:val="FF0000"/>
                <w:sz w:val="20"/>
                <w:u w:val="single"/>
                <w:lang w:val="x-none" w:eastAsia="zh-CN"/>
              </w:rPr>
              <w:t>-URLLC</w:t>
            </w:r>
            <w:r w:rsidR="00B14A74" w:rsidRPr="00662850">
              <w:rPr>
                <w:rFonts w:eastAsia="游明朝"/>
                <w:i/>
                <w:iCs/>
                <w:color w:val="FF0000"/>
                <w:sz w:val="20"/>
                <w:u w:val="single"/>
                <w:vertAlign w:val="subscript"/>
                <w:lang w:val="x-none" w:eastAsia="zh-CN"/>
              </w:rPr>
              <w:t>i</w:t>
            </w:r>
            <w:r w:rsidR="00B14A74" w:rsidRPr="00662850">
              <w:rPr>
                <w:rFonts w:eastAsia="游明朝"/>
                <w:color w:val="FF0000"/>
                <w:sz w:val="20"/>
                <w:u w:val="single"/>
                <w:lang w:val="x-none" w:eastAsia="zh-CN"/>
              </w:rPr>
              <w:t xml:space="preserve">, </w:t>
            </w:r>
            <w:r w:rsidR="00B14A74" w:rsidRPr="00662850">
              <w:rPr>
                <w:rFonts w:eastAsia="游明朝"/>
                <w:i/>
                <w:iCs/>
                <w:color w:val="FF0000"/>
                <w:sz w:val="20"/>
                <w:u w:val="single"/>
                <w:lang w:val="x-none" w:eastAsia="zh-CN"/>
              </w:rPr>
              <w:t>i</w:t>
            </w:r>
            <w:r w:rsidR="00B14A74" w:rsidRPr="00662850">
              <w:rPr>
                <w:rFonts w:eastAsia="游明朝"/>
                <w:color w:val="FF0000"/>
                <w:sz w:val="20"/>
                <w:u w:val="single"/>
                <w:lang w:val="x-none" w:eastAsia="zh-CN"/>
              </w:rPr>
              <w:t>=1,2,3,</w:t>
            </w:r>
            <w:r w:rsidR="00B14A74">
              <w:rPr>
                <w:rFonts w:eastAsia="游明朝"/>
                <w:sz w:val="20"/>
                <w:lang w:val="x-none" w:eastAsia="zh-CN"/>
              </w:rPr>
              <w:t xml:space="preserve"> </w:t>
            </w:r>
            <w:r w:rsidR="00B14A74" w:rsidRPr="009D21D5">
              <w:rPr>
                <w:rFonts w:eastAsia="游明朝"/>
                <w:sz w:val="20"/>
                <w:lang w:val="x-none" w:eastAsia="zh-CN"/>
              </w:rPr>
              <w:t xml:space="preserve">and </w:t>
            </w:r>
            <w:r w:rsidR="00B14A74" w:rsidRPr="009D21D5">
              <w:rPr>
                <w:rFonts w:eastAsia="游明朝"/>
                <w:i/>
                <w:iCs/>
                <w:sz w:val="20"/>
                <w:lang w:val="x-none" w:eastAsia="en-US"/>
              </w:rPr>
              <w:t>N</w:t>
            </w:r>
            <w:r w:rsidR="00B14A74" w:rsidRPr="009D21D5">
              <w:rPr>
                <w:rFonts w:eastAsia="游明朝"/>
                <w:i/>
                <w:iCs/>
                <w:sz w:val="20"/>
                <w:vertAlign w:val="subscript"/>
                <w:lang w:val="x-none" w:eastAsia="en-US"/>
              </w:rPr>
              <w:t>RB,i</w:t>
            </w:r>
            <w:r w:rsidR="00B14A74" w:rsidRPr="009D21D5">
              <w:rPr>
                <w:rFonts w:eastAsia="游明朝"/>
                <w:sz w:val="20"/>
                <w:lang w:val="x-none" w:eastAsia="en-US"/>
              </w:rPr>
              <w:t xml:space="preserve"> , </w:t>
            </w:r>
            <w:r w:rsidR="00B14A74" w:rsidRPr="009D21D5">
              <w:rPr>
                <w:rFonts w:eastAsia="游明朝"/>
                <w:i/>
                <w:iCs/>
                <w:sz w:val="20"/>
                <w:lang w:val="x-none" w:eastAsia="zh-CN"/>
              </w:rPr>
              <w:t>i</w:t>
            </w:r>
            <w:r w:rsidR="00B14A74" w:rsidRPr="009D21D5">
              <w:rPr>
                <w:rFonts w:eastAsia="游明朝"/>
                <w:sz w:val="20"/>
                <w:lang w:val="x-none" w:eastAsia="zh-CN"/>
              </w:rPr>
              <w:t xml:space="preserve">=0,1, as shown in Table </w:t>
            </w:r>
            <w:r w:rsidR="00B14A74">
              <w:rPr>
                <w:rFonts w:eastAsia="游明朝"/>
                <w:sz w:val="20"/>
                <w:lang w:val="x-none" w:eastAsia="zh-CN"/>
              </w:rPr>
              <w:t>5.1.6.3-1</w:t>
            </w:r>
            <w:r w:rsidR="00B14A74" w:rsidRPr="00662850">
              <w:rPr>
                <w:rFonts w:eastAsia="游明朝"/>
                <w:color w:val="FF0000"/>
                <w:sz w:val="20"/>
                <w:u w:val="single"/>
                <w:lang w:val="x-none" w:eastAsia="zh-CN"/>
              </w:rPr>
              <w:t>, Table 5.1.6.3-2,</w:t>
            </w:r>
            <w:r w:rsidR="00B14A74" w:rsidRPr="00B14A74">
              <w:rPr>
                <w:rFonts w:eastAsia="游明朝"/>
                <w:color w:val="FF0000"/>
                <w:sz w:val="20"/>
                <w:lang w:val="x-none" w:eastAsia="zh-CN"/>
              </w:rPr>
              <w:t xml:space="preserve"> </w:t>
            </w:r>
            <w:r w:rsidR="00B14A74">
              <w:rPr>
                <w:rFonts w:eastAsia="游明朝"/>
                <w:sz w:val="20"/>
                <w:lang w:val="x-none" w:eastAsia="zh-CN"/>
              </w:rPr>
              <w:t>and Table 5.1.6.3-</w:t>
            </w:r>
            <w:r w:rsidR="00B14A74" w:rsidRPr="00B14A74">
              <w:rPr>
                <w:rFonts w:eastAsia="游明朝"/>
                <w:strike/>
                <w:color w:val="FF0000"/>
                <w:sz w:val="20"/>
                <w:lang w:val="x-none" w:eastAsia="zh-CN"/>
              </w:rPr>
              <w:t>2</w:t>
            </w:r>
            <w:r w:rsidR="00B14A74" w:rsidRPr="00662850">
              <w:rPr>
                <w:rFonts w:eastAsia="游明朝"/>
                <w:color w:val="FF0000"/>
                <w:sz w:val="20"/>
                <w:u w:val="single"/>
                <w:lang w:val="x-none" w:eastAsia="zh-CN"/>
              </w:rPr>
              <w:t>3</w:t>
            </w:r>
            <w:r w:rsidR="00B14A74" w:rsidRPr="009D21D5">
              <w:rPr>
                <w:rFonts w:eastAsia="游明朝"/>
                <w:sz w:val="20"/>
                <w:lang w:val="x-none" w:eastAsia="zh-CN"/>
              </w:rPr>
              <w:t xml:space="preserve">, </w:t>
            </w:r>
            <w:r w:rsidR="00B14A74" w:rsidRPr="009D21D5">
              <w:rPr>
                <w:rFonts w:eastAsia="游明朝"/>
                <w:sz w:val="20"/>
                <w:lang w:val="x-none" w:eastAsia="en-US"/>
              </w:rPr>
              <w:t xml:space="preserve">respectively. </w:t>
            </w:r>
          </w:p>
          <w:p w14:paraId="7D9D67FE" w14:textId="6C6A6A97" w:rsidR="00B14A74" w:rsidRPr="00B14A74" w:rsidRDefault="00B14A74" w:rsidP="00D3380D">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r>
            <w:r w:rsidRPr="00B14A74">
              <w:rPr>
                <w:rFonts w:eastAsia="游明朝"/>
                <w:sz w:val="20"/>
                <w:lang w:val="x-none" w:eastAsia="en-US"/>
              </w:rPr>
              <w:t xml:space="preserve">if either or both of the additional higher layer parameters </w:t>
            </w:r>
            <w:r w:rsidRPr="00B14A74">
              <w:rPr>
                <w:rFonts w:eastAsia="游明朝"/>
                <w:i/>
                <w:sz w:val="20"/>
                <w:lang w:val="x-none" w:eastAsia="en-US"/>
              </w:rPr>
              <w:t>timeDensity</w:t>
            </w:r>
            <w:r w:rsidRPr="00B14A74" w:rsidDel="00E41556">
              <w:rPr>
                <w:rFonts w:eastAsia="游明朝"/>
                <w:i/>
                <w:sz w:val="20"/>
                <w:lang w:val="x-none" w:eastAsia="en-US"/>
              </w:rPr>
              <w:t xml:space="preserve"> </w:t>
            </w:r>
            <w:r w:rsidRPr="00B14A74">
              <w:rPr>
                <w:rFonts w:eastAsia="游明朝"/>
                <w:sz w:val="20"/>
                <w:lang w:val="x-none" w:eastAsia="en-US"/>
              </w:rPr>
              <w:t xml:space="preserve">and </w:t>
            </w:r>
            <w:r w:rsidRPr="00B14A74">
              <w:rPr>
                <w:rFonts w:eastAsia="游明朝"/>
                <w:i/>
                <w:sz w:val="20"/>
                <w:lang w:val="x-none" w:eastAsia="en-US"/>
              </w:rPr>
              <w:t>frequencyDensity</w:t>
            </w:r>
            <w:r w:rsidRPr="00B14A74" w:rsidDel="00E41556">
              <w:rPr>
                <w:rFonts w:eastAsia="游明朝"/>
                <w:i/>
                <w:sz w:val="20"/>
                <w:lang w:val="x-none" w:eastAsia="en-US"/>
              </w:rPr>
              <w:t xml:space="preserve"> </w:t>
            </w:r>
            <w:r w:rsidRPr="00B14A74">
              <w:rPr>
                <w:rFonts w:eastAsia="游明朝"/>
                <w:sz w:val="20"/>
                <w:lang w:val="x-none" w:eastAsia="en-US"/>
              </w:rPr>
              <w:t>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B14A74">
              <w:rPr>
                <w:rFonts w:eastAsia="游明朝"/>
                <w:sz w:val="20"/>
                <w:lang w:val="x-none" w:eastAsia="en-US"/>
              </w:rPr>
              <w:t xml:space="preserve">, </w:t>
            </w:r>
          </w:p>
          <w:p w14:paraId="1AAB8332" w14:textId="77777777" w:rsidR="00B14A74" w:rsidRPr="00B14A74" w:rsidRDefault="00B14A74" w:rsidP="00D3380D">
            <w:pPr>
              <w:ind w:left="851" w:hanging="284"/>
              <w:rPr>
                <w:rFonts w:eastAsia="游明朝"/>
                <w:sz w:val="20"/>
                <w:lang w:val="en-US" w:eastAsia="en-US"/>
              </w:rPr>
            </w:pPr>
            <w:r w:rsidRPr="00B14A74">
              <w:rPr>
                <w:rFonts w:eastAsia="游明朝"/>
                <w:sz w:val="20"/>
                <w:lang w:val="x-none" w:eastAsia="en-US"/>
              </w:rPr>
              <w:t>-</w:t>
            </w:r>
            <w:r w:rsidRPr="00B14A74">
              <w:rPr>
                <w:rFonts w:eastAsia="游明朝"/>
                <w:sz w:val="20"/>
                <w:lang w:val="x-none" w:eastAsia="en-US"/>
              </w:rPr>
              <w:tab/>
              <w:t xml:space="preserve">if the higher layer parameter </w:t>
            </w:r>
            <w:r w:rsidRPr="00B14A74">
              <w:rPr>
                <w:rFonts w:eastAsia="游明朝"/>
                <w:i/>
                <w:sz w:val="20"/>
                <w:lang w:val="x-none" w:eastAsia="en-US"/>
              </w:rPr>
              <w:t>timeDensity</w:t>
            </w:r>
            <w:r w:rsidRPr="00B14A74">
              <w:rPr>
                <w:rFonts w:eastAsia="游明朝"/>
                <w:sz w:val="20"/>
                <w:lang w:eastAsia="en-US"/>
              </w:rPr>
              <w:t xml:space="preserve"> given by </w:t>
            </w:r>
            <w:r w:rsidRPr="00B14A74">
              <w:rPr>
                <w:rFonts w:eastAsia="游明朝"/>
                <w:i/>
                <w:sz w:val="20"/>
                <w:lang w:eastAsia="en-US"/>
              </w:rPr>
              <w:t>PTRS-DownlinkConfig</w:t>
            </w:r>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1.</w:t>
            </w:r>
          </w:p>
          <w:p w14:paraId="40D4DBD2" w14:textId="2F7598DB" w:rsidR="00B14A74" w:rsidRDefault="00B14A74" w:rsidP="00D3380D">
            <w:pPr>
              <w:ind w:left="851" w:hanging="284"/>
              <w:rPr>
                <w:rFonts w:eastAsia="游明朝"/>
                <w:sz w:val="20"/>
                <w:lang w:val="en-US" w:eastAsia="en-US"/>
              </w:rPr>
            </w:pPr>
            <w:r w:rsidRPr="00B14A74">
              <w:rPr>
                <w:rFonts w:eastAsia="游明朝"/>
                <w:sz w:val="20"/>
                <w:lang w:val="en-US" w:eastAsia="en-US"/>
              </w:rPr>
              <w:t>-</w:t>
            </w:r>
            <w:r w:rsidRPr="00B14A74">
              <w:rPr>
                <w:rFonts w:eastAsia="游明朝"/>
                <w:sz w:val="20"/>
                <w:lang w:val="en-US" w:eastAsia="en-US"/>
              </w:rPr>
              <w:tab/>
              <w:t xml:space="preserve">if </w:t>
            </w:r>
            <w:r w:rsidRPr="00B14A74">
              <w:rPr>
                <w:rFonts w:eastAsia="游明朝"/>
                <w:sz w:val="20"/>
                <w:lang w:val="x-none" w:eastAsia="en-US"/>
              </w:rPr>
              <w:t xml:space="preserve">the higher layer parameter </w:t>
            </w:r>
            <w:r w:rsidRPr="00B14A74">
              <w:rPr>
                <w:rFonts w:eastAsia="游明朝"/>
                <w:i/>
                <w:sz w:val="20"/>
                <w:lang w:val="x-none" w:eastAsia="en-US"/>
              </w:rPr>
              <w:t>frequencyDensity</w:t>
            </w:r>
            <w:r w:rsidRPr="00B14A74">
              <w:rPr>
                <w:rFonts w:eastAsia="游明朝"/>
                <w:sz w:val="20"/>
                <w:lang w:eastAsia="en-US"/>
              </w:rPr>
              <w:t xml:space="preserve"> given by </w:t>
            </w:r>
            <w:r w:rsidRPr="00B14A74">
              <w:rPr>
                <w:rFonts w:eastAsia="游明朝"/>
                <w:i/>
                <w:sz w:val="20"/>
                <w:lang w:eastAsia="en-US"/>
              </w:rPr>
              <w:t>PTRS-DownlinkConfig</w:t>
            </w:r>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w:t>
            </w:r>
          </w:p>
          <w:p w14:paraId="38FDB339" w14:textId="0D523A5E" w:rsidR="00B14A74" w:rsidRPr="00662850" w:rsidRDefault="00B14A74" w:rsidP="00D3380D">
            <w:pPr>
              <w:ind w:left="568" w:hanging="284"/>
              <w:rPr>
                <w:rFonts w:eastAsia="游明朝"/>
                <w:color w:val="FF0000"/>
                <w:sz w:val="20"/>
                <w:u w:val="single"/>
                <w:lang w:val="x-none" w:eastAsia="en-US"/>
              </w:rPr>
            </w:pPr>
            <w:r w:rsidRPr="00662850">
              <w:rPr>
                <w:rFonts w:eastAsia="游明朝"/>
                <w:color w:val="FF0000"/>
                <w:sz w:val="20"/>
                <w:u w:val="single"/>
                <w:lang w:val="x-none"/>
              </w:rPr>
              <w:t>-</w:t>
            </w:r>
            <w:r w:rsidRPr="00662850">
              <w:rPr>
                <w:rFonts w:eastAsia="游明朝"/>
                <w:color w:val="FF0000"/>
                <w:sz w:val="20"/>
                <w:u w:val="single"/>
                <w:lang w:val="x-none"/>
              </w:rPr>
              <w:tab/>
            </w:r>
            <w:r w:rsidRPr="00662850">
              <w:rPr>
                <w:rFonts w:eastAsia="游明朝"/>
                <w:color w:val="FF0000"/>
                <w:sz w:val="20"/>
                <w:u w:val="single"/>
                <w:lang w:val="x-none" w:eastAsia="en-US"/>
              </w:rPr>
              <w:t xml:space="preserve">if either or both of the additional higher layer parameters </w:t>
            </w:r>
            <w:r w:rsidRPr="00662850">
              <w:rPr>
                <w:rFonts w:eastAsia="游明朝"/>
                <w:i/>
                <w:color w:val="FF0000"/>
                <w:sz w:val="20"/>
                <w:u w:val="single"/>
                <w:lang w:val="x-none" w:eastAsia="en-US"/>
              </w:rPr>
              <w:t>timeDensity</w:t>
            </w:r>
            <w:r w:rsidR="00425111" w:rsidRPr="00662850">
              <w:rPr>
                <w:rFonts w:eastAsia="游明朝"/>
                <w:i/>
                <w:color w:val="FF0000"/>
                <w:sz w:val="20"/>
                <w:u w:val="single"/>
                <w:lang w:val="x-none" w:eastAsia="en-US"/>
              </w:rPr>
              <w:t>URLLC</w:t>
            </w:r>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and </w:t>
            </w:r>
            <w:r w:rsidRPr="00662850">
              <w:rPr>
                <w:rFonts w:eastAsia="游明朝"/>
                <w:i/>
                <w:color w:val="FF0000"/>
                <w:sz w:val="20"/>
                <w:u w:val="single"/>
                <w:lang w:val="x-none" w:eastAsia="en-US"/>
              </w:rPr>
              <w:t>frequencyDensity</w:t>
            </w:r>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are configured, and the RNTI equals new-RNTI, the UE shall assume the PT-RS antenna ports' presence and pattern are a function of the corresponding scheduled MCS of the corresponding codeword and scheduled bandwidth in corresponding bandwidth part as shown in Table 5.1.6.3-2 and Table 5.1.6.3-3, </w:t>
            </w:r>
          </w:p>
          <w:p w14:paraId="77D175CF" w14:textId="1C15413D" w:rsidR="00B14A74" w:rsidRPr="00662850" w:rsidRDefault="00B14A74" w:rsidP="00D3380D">
            <w:pPr>
              <w:ind w:left="851" w:hanging="284"/>
              <w:rPr>
                <w:rFonts w:eastAsia="游明朝"/>
                <w:color w:val="FF0000"/>
                <w:sz w:val="20"/>
                <w:u w:val="single"/>
                <w:lang w:val="en-US"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the higher layer parameter </w:t>
            </w:r>
            <w:r w:rsidRPr="00662850">
              <w:rPr>
                <w:rFonts w:eastAsia="游明朝"/>
                <w:i/>
                <w:color w:val="FF0000"/>
                <w:sz w:val="20"/>
                <w:u w:val="single"/>
                <w:lang w:val="x-none" w:eastAsia="en-US"/>
              </w:rPr>
              <w:t>timeDensity</w:t>
            </w:r>
            <w:r w:rsidR="00425111" w:rsidRPr="00662850">
              <w:rPr>
                <w:rFonts w:eastAsia="游明朝"/>
                <w:i/>
                <w:color w:val="FF0000"/>
                <w:sz w:val="20"/>
                <w:u w:val="single"/>
                <w:lang w:val="x-none" w:eastAsia="en-US"/>
              </w:rPr>
              <w:t>URLLC</w:t>
            </w:r>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PTRS-DownlinkConfig</w:t>
            </w:r>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L</w:t>
            </w:r>
            <w:r w:rsidRPr="00662850">
              <w:rPr>
                <w:rFonts w:eastAsia="游明朝"/>
                <w:i/>
                <w:iCs/>
                <w:color w:val="FF0000"/>
                <w:sz w:val="20"/>
                <w:u w:val="single"/>
                <w:vertAlign w:val="subscript"/>
                <w:lang w:val="x-none" w:eastAsia="en-US"/>
              </w:rPr>
              <w:t xml:space="preserve">PT-RS </w:t>
            </w:r>
            <w:r w:rsidRPr="00662850">
              <w:rPr>
                <w:rFonts w:eastAsia="游明朝"/>
                <w:color w:val="FF0000"/>
                <w:sz w:val="20"/>
                <w:u w:val="single"/>
                <w:lang w:val="en-US" w:eastAsia="en-US"/>
              </w:rPr>
              <w:t>= 1.</w:t>
            </w:r>
          </w:p>
          <w:p w14:paraId="39A179D0" w14:textId="77777777" w:rsidR="00B14A74" w:rsidRPr="00662850" w:rsidRDefault="00B14A74" w:rsidP="00D3380D">
            <w:pPr>
              <w:ind w:left="851" w:hanging="284"/>
              <w:rPr>
                <w:rFonts w:eastAsia="游明朝"/>
                <w:color w:val="FF0000"/>
                <w:sz w:val="20"/>
                <w:u w:val="single"/>
                <w:lang w:val="en-US" w:eastAsia="en-US"/>
              </w:rPr>
            </w:pPr>
            <w:r w:rsidRPr="00662850">
              <w:rPr>
                <w:rFonts w:eastAsia="游明朝"/>
                <w:color w:val="FF0000"/>
                <w:sz w:val="20"/>
                <w:u w:val="single"/>
                <w:lang w:val="en-US" w:eastAsia="en-US"/>
              </w:rPr>
              <w:t>-</w:t>
            </w:r>
            <w:r w:rsidRPr="00662850">
              <w:rPr>
                <w:rFonts w:eastAsia="游明朝"/>
                <w:color w:val="FF0000"/>
                <w:sz w:val="20"/>
                <w:u w:val="single"/>
                <w:lang w:val="en-US" w:eastAsia="en-US"/>
              </w:rPr>
              <w:tab/>
              <w:t xml:space="preserve">if </w:t>
            </w:r>
            <w:r w:rsidRPr="00662850">
              <w:rPr>
                <w:rFonts w:eastAsia="游明朝"/>
                <w:color w:val="FF0000"/>
                <w:sz w:val="20"/>
                <w:u w:val="single"/>
                <w:lang w:val="x-none" w:eastAsia="en-US"/>
              </w:rPr>
              <w:t xml:space="preserve">the higher layer parameter </w:t>
            </w:r>
            <w:r w:rsidRPr="00662850">
              <w:rPr>
                <w:rFonts w:eastAsia="游明朝"/>
                <w:i/>
                <w:color w:val="FF0000"/>
                <w:sz w:val="20"/>
                <w:u w:val="single"/>
                <w:lang w:val="x-none" w:eastAsia="en-US"/>
              </w:rPr>
              <w:t>frequencyDensity</w:t>
            </w:r>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PTRS-DownlinkConfig</w:t>
            </w:r>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K</w:t>
            </w:r>
            <w:r w:rsidRPr="00662850">
              <w:rPr>
                <w:rFonts w:eastAsia="游明朝"/>
                <w:i/>
                <w:iCs/>
                <w:color w:val="FF0000"/>
                <w:sz w:val="20"/>
                <w:u w:val="single"/>
                <w:vertAlign w:val="subscript"/>
                <w:lang w:val="x-none" w:eastAsia="en-US"/>
              </w:rPr>
              <w:t>PT-RS</w:t>
            </w:r>
            <w:r w:rsidRPr="00662850">
              <w:rPr>
                <w:rFonts w:eastAsia="游明朝"/>
                <w:color w:val="FF0000"/>
                <w:sz w:val="20"/>
                <w:u w:val="single"/>
                <w:lang w:val="en-US" w:eastAsia="en-US"/>
              </w:rPr>
              <w:t xml:space="preserve"> = 2.</w:t>
            </w:r>
          </w:p>
          <w:p w14:paraId="4101EC25" w14:textId="7620200B" w:rsidR="00B14A74" w:rsidRPr="00B14A74" w:rsidRDefault="00B14A74" w:rsidP="00D3380D">
            <w:pPr>
              <w:ind w:left="568" w:hanging="284"/>
              <w:rPr>
                <w:rFonts w:eastAsia="游明朝"/>
                <w:sz w:val="20"/>
                <w:lang w:val="x-none" w:eastAsia="en-US"/>
              </w:rPr>
            </w:pPr>
            <w:r w:rsidRPr="00B14A74">
              <w:rPr>
                <w:rFonts w:eastAsia="游明朝"/>
                <w:sz w:val="20"/>
                <w:lang w:val="x-none" w:eastAsia="en-US"/>
              </w:rPr>
              <w:lastRenderedPageBreak/>
              <w:t>-</w:t>
            </w:r>
            <w:r w:rsidRPr="00B14A74">
              <w:rPr>
                <w:rFonts w:eastAsia="游明朝"/>
                <w:sz w:val="20"/>
                <w:lang w:val="x-none" w:eastAsia="en-US"/>
              </w:rPr>
              <w:tab/>
              <w:t xml:space="preserve">otherwise, if neither of the additional higher layer parameters </w:t>
            </w:r>
            <w:r w:rsidRPr="00B14A74">
              <w:rPr>
                <w:rFonts w:eastAsia="游明朝"/>
                <w:i/>
                <w:sz w:val="20"/>
                <w:lang w:val="x-none" w:eastAsia="en-US"/>
              </w:rPr>
              <w:t>timeDensity</w:t>
            </w:r>
            <w:r w:rsidR="00425111" w:rsidRPr="00662850">
              <w:rPr>
                <w:rFonts w:eastAsia="游明朝"/>
                <w:i/>
                <w:color w:val="FF0000"/>
                <w:sz w:val="20"/>
                <w:u w:val="single"/>
                <w:lang w:val="x-none" w:eastAsia="en-US"/>
              </w:rPr>
              <w:t>, timeDensityURLLC,</w:t>
            </w:r>
            <w:r w:rsidRPr="00B14A74">
              <w:rPr>
                <w:rFonts w:eastAsia="游明朝"/>
                <w:sz w:val="20"/>
                <w:lang w:val="x-none" w:eastAsia="en-US"/>
              </w:rPr>
              <w:t xml:space="preserve"> and </w:t>
            </w:r>
            <w:r w:rsidRPr="00B14A74">
              <w:rPr>
                <w:rFonts w:eastAsia="游明朝"/>
                <w:i/>
                <w:sz w:val="20"/>
                <w:lang w:val="x-none" w:eastAsia="en-US"/>
              </w:rPr>
              <w:t>frequencyDensity</w:t>
            </w:r>
            <w:r w:rsidRPr="00B14A74">
              <w:rPr>
                <w:rFonts w:eastAsia="游明朝"/>
                <w:sz w:val="20"/>
                <w:lang w:val="x-none" w:eastAsia="en-US"/>
              </w:rPr>
              <w:t xml:space="preserve"> are configured and the RNTI equals C-RNTI or CS-RNTI</w:t>
            </w:r>
            <w:r w:rsidR="006C16B8">
              <w:rPr>
                <w:rFonts w:eastAsia="游明朝"/>
                <w:sz w:val="20"/>
                <w:lang w:val="x-none" w:eastAsia="en-US"/>
              </w:rPr>
              <w:t xml:space="preserve"> </w:t>
            </w:r>
            <w:r w:rsidR="006C16B8" w:rsidRPr="00662850">
              <w:rPr>
                <w:rFonts w:eastAsia="游明朝"/>
                <w:color w:val="FF0000"/>
                <w:sz w:val="20"/>
                <w:u w:val="single"/>
                <w:lang w:val="x-none" w:eastAsia="en-US"/>
              </w:rPr>
              <w:t>or new-RNTI</w:t>
            </w:r>
            <w:r w:rsidRPr="00B14A74">
              <w:rPr>
                <w:rFonts w:eastAsia="游明朝"/>
                <w:sz w:val="20"/>
                <w:lang w:eastAsia="en-US"/>
              </w:rPr>
              <w:t>,</w:t>
            </w:r>
            <w:r w:rsidRPr="00B14A74">
              <w:rPr>
                <w:rFonts w:eastAsia="游明朝"/>
                <w:sz w:val="20"/>
                <w:lang w:val="en-US" w:eastAsia="en-US"/>
              </w:rPr>
              <w:t xml:space="preserve"> the UE shall assume the PT-RS is present with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xml:space="preserve">= 1,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 and</w:t>
            </w:r>
            <w:r w:rsidRPr="00B14A74">
              <w:rPr>
                <w:rFonts w:eastAsia="游明朝"/>
                <w:sz w:val="20"/>
                <w:lang w:val="x-none" w:eastAsia="en-US"/>
              </w:rPr>
              <w:t xml:space="preserve"> </w:t>
            </w:r>
          </w:p>
          <w:p w14:paraId="380C4390" w14:textId="77777777" w:rsidR="004870D5" w:rsidRDefault="004870D5" w:rsidP="00D3380D">
            <w:pPr>
              <w:contextualSpacing/>
              <w:rPr>
                <w:rFonts w:ascii="Times" w:eastAsiaTheme="minorEastAsia" w:hAnsi="Times"/>
                <w:sz w:val="20"/>
                <w:lang w:val="x-none"/>
              </w:rPr>
            </w:pPr>
            <w:r>
              <w:rPr>
                <w:rFonts w:ascii="Times" w:eastAsiaTheme="minorEastAsia" w:hAnsi="Times"/>
                <w:sz w:val="20"/>
                <w:lang w:val="x-none"/>
              </w:rPr>
              <w:t>[…]</w:t>
            </w:r>
          </w:p>
          <w:p w14:paraId="4988BC62" w14:textId="13E1A196" w:rsidR="004870D5" w:rsidRDefault="004870D5" w:rsidP="00D3380D">
            <w:pPr>
              <w:keepLines/>
              <w:spacing w:before="60"/>
              <w:jc w:val="center"/>
              <w:rPr>
                <w:rFonts w:ascii="Arial" w:eastAsia="游明朝" w:hAnsi="Arial"/>
                <w:b/>
                <w:sz w:val="20"/>
                <w:lang w:val="x-none" w:eastAsia="en-US"/>
              </w:rPr>
            </w:pPr>
            <w:r w:rsidRPr="009D21D5">
              <w:rPr>
                <w:rFonts w:ascii="Arial" w:eastAsia="游明朝" w:hAnsi="Arial"/>
                <w:b/>
                <w:sz w:val="20"/>
                <w:lang w:val="x-none" w:eastAsia="en-US"/>
              </w:rPr>
              <w:t>Table 5.1.6.3-1: Time density</w:t>
            </w:r>
            <w:r w:rsidR="006C16B8">
              <w:rPr>
                <w:rFonts w:ascii="Arial" w:eastAsia="游明朝" w:hAnsi="Arial"/>
                <w:b/>
                <w:sz w:val="20"/>
                <w:lang w:val="x-none" w:eastAsia="en-US"/>
              </w:rPr>
              <w:t xml:space="preserve"> </w:t>
            </w:r>
            <w:r w:rsidR="006C16B8" w:rsidRPr="00662850">
              <w:rPr>
                <w:rFonts w:ascii="Arial" w:eastAsia="游明朝" w:hAnsi="Arial"/>
                <w:b/>
                <w:color w:val="FF0000"/>
                <w:sz w:val="20"/>
                <w:u w:val="single"/>
                <w:lang w:val="x-none" w:eastAsia="en-US"/>
              </w:rPr>
              <w:t>1</w:t>
            </w:r>
            <w:r w:rsidRPr="009D21D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4870D5" w:rsidRPr="0048482F" w14:paraId="7123E5A3" w14:textId="77777777" w:rsidTr="000937F5">
              <w:trPr>
                <w:jc w:val="center"/>
              </w:trPr>
              <w:tc>
                <w:tcPr>
                  <w:tcW w:w="3119" w:type="dxa"/>
                  <w:shd w:val="clear" w:color="auto" w:fill="E7E6E6"/>
                  <w:vAlign w:val="center"/>
                </w:tcPr>
                <w:p w14:paraId="1DAFE9F9" w14:textId="77777777" w:rsidR="004870D5" w:rsidRPr="0048482F" w:rsidRDefault="004870D5" w:rsidP="00D3380D">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MCS</w:t>
                  </w:r>
                </w:p>
              </w:tc>
              <w:tc>
                <w:tcPr>
                  <w:tcW w:w="2942" w:type="dxa"/>
                  <w:shd w:val="clear" w:color="auto" w:fill="E7E6E6"/>
                </w:tcPr>
                <w:p w14:paraId="00AFBE4B" w14:textId="77777777" w:rsidR="004870D5" w:rsidRPr="0048482F" w:rsidRDefault="004870D5" w:rsidP="00D3380D">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6CDA5C81">
                      <v:shape id="_x0000_i1029" type="#_x0000_t75" style="width:30.85pt;height:19.7pt" o:ole="">
                        <v:imagedata r:id="rId8" o:title=""/>
                      </v:shape>
                      <o:OLEObject Type="Embed" ProgID="Equation.3" ShapeID="_x0000_i1029" DrawAspect="Content" ObjectID="_1595499294" r:id="rId15"/>
                    </w:object>
                  </w:r>
                  <w:r w:rsidRPr="0048482F">
                    <w:rPr>
                      <w:rFonts w:cs="Arial"/>
                      <w:color w:val="000000"/>
                      <w:kern w:val="2"/>
                      <w:lang w:val="en-US" w:eastAsia="zh-CN"/>
                    </w:rPr>
                    <w:t>)</w:t>
                  </w:r>
                </w:p>
              </w:tc>
            </w:tr>
            <w:tr w:rsidR="004870D5" w:rsidRPr="0048482F" w14:paraId="3CDFD311" w14:textId="77777777" w:rsidTr="000937F5">
              <w:trPr>
                <w:jc w:val="center"/>
              </w:trPr>
              <w:tc>
                <w:tcPr>
                  <w:tcW w:w="3119" w:type="dxa"/>
                  <w:shd w:val="clear" w:color="auto" w:fill="auto"/>
                  <w:vAlign w:val="center"/>
                </w:tcPr>
                <w:p w14:paraId="092D865F" w14:textId="77777777" w:rsidR="004870D5" w:rsidRPr="0048482F" w:rsidRDefault="004870D5"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2889599" w14:textId="77777777" w:rsidR="004870D5" w:rsidRPr="0048482F" w:rsidRDefault="004870D5"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4870D5" w:rsidRPr="0048482F" w14:paraId="692FDBEB" w14:textId="77777777" w:rsidTr="000937F5">
              <w:trPr>
                <w:jc w:val="center"/>
              </w:trPr>
              <w:tc>
                <w:tcPr>
                  <w:tcW w:w="3119" w:type="dxa"/>
                  <w:shd w:val="clear" w:color="auto" w:fill="auto"/>
                  <w:vAlign w:val="center"/>
                </w:tcPr>
                <w:p w14:paraId="71B10DC3" w14:textId="77777777" w:rsidR="004870D5" w:rsidRPr="00DB5462" w:rsidRDefault="004870D5" w:rsidP="00D3380D">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101BB5C1">
                      <v:shape id="_x0000_i1030" type="#_x0000_t75" style="width:9.85pt;height:10.75pt" o:ole="">
                        <v:imagedata r:id="rId10" o:title=""/>
                      </v:shape>
                      <o:OLEObject Type="Embed" ProgID="Equation.3" ShapeID="_x0000_i1030" DrawAspect="Content" ObjectID="_1595499295" r:id="rId1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3069E2D5" w14:textId="77777777" w:rsidR="004870D5" w:rsidRPr="0048482F" w:rsidRDefault="004870D5"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4870D5" w:rsidRPr="0048482F" w14:paraId="548A8ED9" w14:textId="77777777" w:rsidTr="000937F5">
              <w:trPr>
                <w:jc w:val="center"/>
              </w:trPr>
              <w:tc>
                <w:tcPr>
                  <w:tcW w:w="3119" w:type="dxa"/>
                  <w:shd w:val="clear" w:color="auto" w:fill="auto"/>
                  <w:vAlign w:val="center"/>
                </w:tcPr>
                <w:p w14:paraId="6C14BEB4" w14:textId="77777777" w:rsidR="004870D5" w:rsidRPr="00DB5462" w:rsidRDefault="004870D5" w:rsidP="00D3380D">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2186E61">
                      <v:shape id="_x0000_i1031" type="#_x0000_t75" style="width:9.85pt;height:10.75pt" o:ole="">
                        <v:imagedata r:id="rId12" o:title=""/>
                      </v:shape>
                      <o:OLEObject Type="Embed" ProgID="Equation.3" ShapeID="_x0000_i1031" DrawAspect="Content" ObjectID="_1595499296" r:id="rId1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72E4F4A7" w14:textId="77777777" w:rsidR="004870D5" w:rsidRPr="0048482F" w:rsidRDefault="004870D5"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4870D5" w:rsidRPr="0048482F" w14:paraId="38F70803" w14:textId="77777777" w:rsidTr="000937F5">
              <w:trPr>
                <w:jc w:val="center"/>
              </w:trPr>
              <w:tc>
                <w:tcPr>
                  <w:tcW w:w="3119" w:type="dxa"/>
                  <w:shd w:val="clear" w:color="auto" w:fill="auto"/>
                  <w:vAlign w:val="center"/>
                </w:tcPr>
                <w:p w14:paraId="6296EF20" w14:textId="77777777" w:rsidR="004870D5" w:rsidRPr="00DB5462" w:rsidRDefault="004870D5" w:rsidP="00D3380D">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4E4F3ABB">
                      <v:shape id="_x0000_i1032" type="#_x0000_t75" style="width:9.85pt;height:10.75pt" o:ole="">
                        <v:imagedata r:id="rId12" o:title=""/>
                      </v:shape>
                      <o:OLEObject Type="Embed" ProgID="Equation.3" ShapeID="_x0000_i1032" DrawAspect="Content" ObjectID="_1595499297" r:id="rId1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536085BA" w14:textId="77777777" w:rsidR="004870D5" w:rsidRPr="0048482F" w:rsidRDefault="004870D5"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tbl>
          <w:p w14:paraId="6D2457D0" w14:textId="514B4C92" w:rsidR="00B14A74" w:rsidRPr="00662850" w:rsidRDefault="00B14A74" w:rsidP="00D3380D">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5.1.6.3-</w:t>
            </w:r>
            <w:r w:rsidR="006C16B8" w:rsidRPr="00662850">
              <w:rPr>
                <w:rFonts w:ascii="Arial" w:eastAsia="游明朝" w:hAnsi="Arial"/>
                <w:b/>
                <w:color w:val="FF0000"/>
                <w:sz w:val="20"/>
                <w:u w:val="single"/>
                <w:lang w:val="x-none" w:eastAsia="en-US"/>
              </w:rPr>
              <w:t>2</w:t>
            </w:r>
            <w:r w:rsidRPr="00662850">
              <w:rPr>
                <w:rFonts w:ascii="Arial" w:eastAsia="游明朝" w:hAnsi="Arial"/>
                <w:b/>
                <w:color w:val="FF0000"/>
                <w:sz w:val="20"/>
                <w:u w:val="single"/>
                <w:lang w:val="x-none" w:eastAsia="en-US"/>
              </w:rPr>
              <w:t>: Time density</w:t>
            </w:r>
            <w:r w:rsidR="006C16B8" w:rsidRPr="00662850">
              <w:rPr>
                <w:rFonts w:ascii="Arial" w:eastAsia="游明朝" w:hAnsi="Arial"/>
                <w:b/>
                <w:color w:val="FF0000"/>
                <w:sz w:val="20"/>
                <w:u w:val="single"/>
                <w:lang w:val="x-none" w:eastAsia="en-US"/>
              </w:rPr>
              <w:t xml:space="preserve"> 2</w:t>
            </w:r>
            <w:r w:rsidRPr="00662850">
              <w:rPr>
                <w:rFonts w:ascii="Arial" w:eastAsia="游明朝" w:hAnsi="Arial"/>
                <w:b/>
                <w:color w:val="FF0000"/>
                <w:sz w:val="20"/>
                <w:u w:val="single"/>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6C16B8" w:rsidRPr="00662850" w14:paraId="4EA471D2" w14:textId="77777777" w:rsidTr="006C16B8">
              <w:trPr>
                <w:jc w:val="center"/>
              </w:trPr>
              <w:tc>
                <w:tcPr>
                  <w:tcW w:w="4082" w:type="dxa"/>
                  <w:shd w:val="clear" w:color="auto" w:fill="E7E6E6"/>
                  <w:vAlign w:val="center"/>
                </w:tcPr>
                <w:p w14:paraId="2649C079" w14:textId="77777777" w:rsidR="00B14A74" w:rsidRPr="00662850" w:rsidRDefault="00B14A74" w:rsidP="00D3380D">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7669A9CF" w14:textId="77777777" w:rsidR="00B14A74" w:rsidRPr="00662850" w:rsidRDefault="00B14A74" w:rsidP="00D3380D">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0EC16443">
                      <v:shape id="_x0000_i1033" type="#_x0000_t75" style="width:30.85pt;height:19.7pt" o:ole="">
                        <v:imagedata r:id="rId8" o:title=""/>
                      </v:shape>
                      <o:OLEObject Type="Embed" ProgID="Equation.3" ShapeID="_x0000_i1033" DrawAspect="Content" ObjectID="_1595499298" r:id="rId19"/>
                    </w:object>
                  </w:r>
                  <w:r w:rsidRPr="00662850">
                    <w:rPr>
                      <w:rFonts w:cs="Arial"/>
                      <w:color w:val="FF0000"/>
                      <w:kern w:val="2"/>
                      <w:u w:val="single"/>
                      <w:lang w:val="en-US" w:eastAsia="zh-CN"/>
                    </w:rPr>
                    <w:t>)</w:t>
                  </w:r>
                </w:p>
              </w:tc>
            </w:tr>
            <w:tr w:rsidR="006C16B8" w:rsidRPr="00662850" w14:paraId="7C789F77" w14:textId="77777777" w:rsidTr="006C16B8">
              <w:trPr>
                <w:jc w:val="center"/>
              </w:trPr>
              <w:tc>
                <w:tcPr>
                  <w:tcW w:w="4082" w:type="dxa"/>
                  <w:shd w:val="clear" w:color="auto" w:fill="auto"/>
                  <w:vAlign w:val="center"/>
                </w:tcPr>
                <w:p w14:paraId="15AF5670" w14:textId="5C32C893" w:rsidR="00B14A74" w:rsidRPr="00662850" w:rsidRDefault="00B14A74" w:rsidP="00402C1C">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w:t>
                  </w:r>
                  <w:r w:rsidR="006C16B8" w:rsidRPr="00662850">
                    <w:rPr>
                      <w:rFonts w:cs="Arial"/>
                      <w:color w:val="FF0000"/>
                      <w:kern w:val="2"/>
                      <w:u w:val="single"/>
                      <w:lang w:val="en-US" w:eastAsia="zh-CN"/>
                    </w:rPr>
                    <w:t>-</w:t>
                  </w:r>
                  <w:r w:rsidRPr="00662850">
                    <w:rPr>
                      <w:rFonts w:cs="Arial"/>
                      <w:color w:val="FF0000"/>
                      <w:kern w:val="2"/>
                      <w:u w:val="single"/>
                      <w:lang w:val="en-US" w:eastAsia="zh-CN"/>
                    </w:rPr>
                    <w:t>MCS</w:t>
                  </w:r>
                  <w:r w:rsidR="00402C1C" w:rsidRPr="00662850">
                    <w:rPr>
                      <w:rFonts w:cs="Arial"/>
                      <w:color w:val="FF0000"/>
                      <w:kern w:val="2"/>
                      <w:u w:val="single"/>
                      <w:lang w:val="en-US" w:eastAsia="zh-CN"/>
                    </w:rPr>
                    <w:t>-URLLC</w:t>
                  </w:r>
                  <w:r w:rsidRPr="00662850">
                    <w:rPr>
                      <w:rFonts w:cs="Arial"/>
                      <w:color w:val="FF0000"/>
                      <w:kern w:val="2"/>
                      <w:u w:val="single"/>
                      <w:vertAlign w:val="subscript"/>
                      <w:lang w:val="en-US" w:eastAsia="zh-CN"/>
                    </w:rPr>
                    <w:t>1</w:t>
                  </w:r>
                </w:p>
              </w:tc>
              <w:tc>
                <w:tcPr>
                  <w:tcW w:w="2154" w:type="dxa"/>
                </w:tcPr>
                <w:p w14:paraId="0293D5AA" w14:textId="77777777" w:rsidR="00B14A74" w:rsidRPr="00662850" w:rsidRDefault="00B14A74" w:rsidP="00D3380D">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6C16B8" w:rsidRPr="00662850" w14:paraId="79204993" w14:textId="77777777" w:rsidTr="006C16B8">
              <w:trPr>
                <w:jc w:val="center"/>
              </w:trPr>
              <w:tc>
                <w:tcPr>
                  <w:tcW w:w="4082" w:type="dxa"/>
                  <w:shd w:val="clear" w:color="auto" w:fill="auto"/>
                  <w:vAlign w:val="center"/>
                </w:tcPr>
                <w:p w14:paraId="3A8A87BA" w14:textId="373EE663" w:rsidR="00B14A74" w:rsidRPr="00662850" w:rsidRDefault="00402C1C" w:rsidP="00D3380D">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00B14A74" w:rsidRPr="00662850">
                    <w:rPr>
                      <w:rFonts w:cs="Arial"/>
                      <w:color w:val="FF0000"/>
                      <w:kern w:val="2"/>
                      <w:u w:val="single"/>
                      <w:lang w:val="fr-FR" w:eastAsia="zh-CN"/>
                    </w:rPr>
                    <w:t xml:space="preserve">1 </w:t>
                  </w:r>
                  <w:r w:rsidR="00B14A74" w:rsidRPr="00662850">
                    <w:rPr>
                      <w:rFonts w:cs="Arial"/>
                      <w:color w:val="FF0000"/>
                      <w:kern w:val="2"/>
                      <w:position w:val="-4"/>
                      <w:u w:val="single"/>
                      <w:lang w:val="en-US" w:eastAsia="zh-CN"/>
                    </w:rPr>
                    <w:object w:dxaOrig="180" w:dyaOrig="220" w14:anchorId="2C301005">
                      <v:shape id="_x0000_i1034" type="#_x0000_t75" style="width:9.85pt;height:10.75pt" o:ole="">
                        <v:imagedata r:id="rId10" o:title=""/>
                      </v:shape>
                      <o:OLEObject Type="Embed" ProgID="Equation.3" ShapeID="_x0000_i1034" DrawAspect="Content" ObjectID="_1595499299" r:id="rId20"/>
                    </w:object>
                  </w:r>
                  <w:r w:rsidR="00B14A74" w:rsidRPr="00662850">
                    <w:rPr>
                      <w:rFonts w:cs="Arial"/>
                      <w:color w:val="FF0000"/>
                      <w:kern w:val="2"/>
                      <w:u w:val="single"/>
                      <w:lang w:val="fr-FR" w:eastAsia="zh-CN"/>
                    </w:rPr>
                    <w:t xml:space="preserve"> I</w:t>
                  </w:r>
                  <w:r w:rsidR="00B14A74" w:rsidRPr="00662850">
                    <w:rPr>
                      <w:rFonts w:cs="Arial"/>
                      <w:color w:val="FF0000"/>
                      <w:kern w:val="2"/>
                      <w:u w:val="single"/>
                      <w:vertAlign w:val="subscript"/>
                      <w:lang w:val="fr-FR" w:eastAsia="zh-CN"/>
                    </w:rPr>
                    <w:t>MCS</w:t>
                  </w:r>
                  <w:r w:rsidR="00B14A74"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00B14A74" w:rsidRPr="00662850">
                    <w:rPr>
                      <w:rFonts w:cs="Arial"/>
                      <w:color w:val="FF0000"/>
                      <w:kern w:val="2"/>
                      <w:u w:val="single"/>
                      <w:lang w:val="fr-FR" w:eastAsia="zh-CN"/>
                    </w:rPr>
                    <w:t>2</w:t>
                  </w:r>
                </w:p>
              </w:tc>
              <w:tc>
                <w:tcPr>
                  <w:tcW w:w="2154" w:type="dxa"/>
                </w:tcPr>
                <w:p w14:paraId="6F85BFE9" w14:textId="77777777" w:rsidR="00B14A74" w:rsidRPr="00662850" w:rsidRDefault="00B14A74" w:rsidP="00D3380D">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6C16B8" w:rsidRPr="00662850" w14:paraId="670D20EE" w14:textId="77777777" w:rsidTr="006C16B8">
              <w:trPr>
                <w:jc w:val="center"/>
              </w:trPr>
              <w:tc>
                <w:tcPr>
                  <w:tcW w:w="4082" w:type="dxa"/>
                  <w:shd w:val="clear" w:color="auto" w:fill="auto"/>
                  <w:vAlign w:val="center"/>
                </w:tcPr>
                <w:p w14:paraId="66B37706" w14:textId="6AEED47F" w:rsidR="00B14A74" w:rsidRPr="00662850" w:rsidRDefault="00402C1C" w:rsidP="00D3380D">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00B14A74" w:rsidRPr="00662850">
                    <w:rPr>
                      <w:rFonts w:cs="Arial"/>
                      <w:color w:val="FF0000"/>
                      <w:kern w:val="2"/>
                      <w:u w:val="single"/>
                      <w:lang w:val="fr-FR" w:eastAsia="zh-CN"/>
                    </w:rPr>
                    <w:t xml:space="preserve">2 </w:t>
                  </w:r>
                  <w:r w:rsidR="00B14A74" w:rsidRPr="00662850">
                    <w:rPr>
                      <w:rFonts w:cs="Arial"/>
                      <w:color w:val="FF0000"/>
                      <w:kern w:val="2"/>
                      <w:position w:val="-4"/>
                      <w:u w:val="single"/>
                      <w:lang w:val="en-US" w:eastAsia="zh-CN"/>
                    </w:rPr>
                    <w:object w:dxaOrig="180" w:dyaOrig="220" w14:anchorId="4AE353B3">
                      <v:shape id="_x0000_i1035" type="#_x0000_t75" style="width:9.85pt;height:10.75pt" o:ole="">
                        <v:imagedata r:id="rId12" o:title=""/>
                      </v:shape>
                      <o:OLEObject Type="Embed" ProgID="Equation.3" ShapeID="_x0000_i1035" DrawAspect="Content" ObjectID="_1595499300" r:id="rId21"/>
                    </w:object>
                  </w:r>
                  <w:r w:rsidR="00B14A74" w:rsidRPr="00662850">
                    <w:rPr>
                      <w:rFonts w:cs="Arial"/>
                      <w:color w:val="FF0000"/>
                      <w:kern w:val="2"/>
                      <w:u w:val="single"/>
                      <w:lang w:val="fr-FR" w:eastAsia="zh-CN"/>
                    </w:rPr>
                    <w:t xml:space="preserve"> I</w:t>
                  </w:r>
                  <w:r w:rsidR="00B14A74" w:rsidRPr="00662850">
                    <w:rPr>
                      <w:rFonts w:cs="Arial"/>
                      <w:color w:val="FF0000"/>
                      <w:kern w:val="2"/>
                      <w:u w:val="single"/>
                      <w:vertAlign w:val="subscript"/>
                      <w:lang w:val="fr-FR" w:eastAsia="zh-CN"/>
                    </w:rPr>
                    <w:t>MCS</w:t>
                  </w:r>
                  <w:r w:rsidR="00B14A74"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00B14A74" w:rsidRPr="00662850">
                    <w:rPr>
                      <w:rFonts w:cs="Arial"/>
                      <w:color w:val="FF0000"/>
                      <w:kern w:val="2"/>
                      <w:u w:val="single"/>
                      <w:lang w:val="fr-FR" w:eastAsia="zh-CN"/>
                    </w:rPr>
                    <w:t>3</w:t>
                  </w:r>
                </w:p>
              </w:tc>
              <w:tc>
                <w:tcPr>
                  <w:tcW w:w="2154" w:type="dxa"/>
                </w:tcPr>
                <w:p w14:paraId="0DEA0D4E" w14:textId="77777777" w:rsidR="00B14A74" w:rsidRPr="00662850" w:rsidRDefault="00B14A74" w:rsidP="00D3380D">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6C16B8" w:rsidRPr="00662850" w14:paraId="4CC686D0" w14:textId="77777777" w:rsidTr="006C16B8">
              <w:trPr>
                <w:jc w:val="center"/>
              </w:trPr>
              <w:tc>
                <w:tcPr>
                  <w:tcW w:w="4082" w:type="dxa"/>
                  <w:shd w:val="clear" w:color="auto" w:fill="auto"/>
                  <w:vAlign w:val="center"/>
                </w:tcPr>
                <w:p w14:paraId="7DB5421E" w14:textId="5FB0DA5D" w:rsidR="00B14A74" w:rsidRPr="00662850" w:rsidRDefault="00402C1C" w:rsidP="00D3380D">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00B14A74" w:rsidRPr="00662850">
                    <w:rPr>
                      <w:rFonts w:cs="Arial"/>
                      <w:color w:val="FF0000"/>
                      <w:kern w:val="2"/>
                      <w:u w:val="single"/>
                      <w:lang w:val="fr-FR" w:eastAsia="zh-CN"/>
                    </w:rPr>
                    <w:t xml:space="preserve">3 </w:t>
                  </w:r>
                  <w:r w:rsidR="00B14A74" w:rsidRPr="00662850">
                    <w:rPr>
                      <w:rFonts w:cs="Arial"/>
                      <w:color w:val="FF0000"/>
                      <w:kern w:val="2"/>
                      <w:position w:val="-4"/>
                      <w:u w:val="single"/>
                      <w:lang w:val="en-US" w:eastAsia="zh-CN"/>
                    </w:rPr>
                    <w:object w:dxaOrig="180" w:dyaOrig="220" w14:anchorId="0E0EE999">
                      <v:shape id="_x0000_i1036" type="#_x0000_t75" style="width:9.85pt;height:10.75pt" o:ole="">
                        <v:imagedata r:id="rId12" o:title=""/>
                      </v:shape>
                      <o:OLEObject Type="Embed" ProgID="Equation.3" ShapeID="_x0000_i1036" DrawAspect="Content" ObjectID="_1595499301" r:id="rId22"/>
                    </w:object>
                  </w:r>
                  <w:r w:rsidR="00B14A74" w:rsidRPr="00662850">
                    <w:rPr>
                      <w:rFonts w:cs="Arial"/>
                      <w:color w:val="FF0000"/>
                      <w:kern w:val="2"/>
                      <w:u w:val="single"/>
                      <w:lang w:val="fr-FR" w:eastAsia="zh-CN"/>
                    </w:rPr>
                    <w:t xml:space="preserve"> I</w:t>
                  </w:r>
                  <w:r w:rsidR="00B14A74" w:rsidRPr="00662850">
                    <w:rPr>
                      <w:rFonts w:cs="Arial"/>
                      <w:color w:val="FF0000"/>
                      <w:kern w:val="2"/>
                      <w:u w:val="single"/>
                      <w:vertAlign w:val="subscript"/>
                      <w:lang w:val="fr-FR" w:eastAsia="zh-CN"/>
                    </w:rPr>
                    <w:t>MCS</w:t>
                  </w:r>
                  <w:r w:rsidR="00B14A74"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00B14A74" w:rsidRPr="00662850">
                    <w:rPr>
                      <w:rFonts w:cs="Arial"/>
                      <w:color w:val="FF0000"/>
                      <w:kern w:val="2"/>
                      <w:u w:val="single"/>
                      <w:lang w:val="fr-FR" w:eastAsia="zh-CN"/>
                    </w:rPr>
                    <w:t>4</w:t>
                  </w:r>
                </w:p>
              </w:tc>
              <w:tc>
                <w:tcPr>
                  <w:tcW w:w="2154" w:type="dxa"/>
                </w:tcPr>
                <w:p w14:paraId="2DB67C2D" w14:textId="77777777" w:rsidR="00B14A74" w:rsidRPr="00662850" w:rsidRDefault="00B14A74" w:rsidP="00D3380D">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6C5EB4D1" w14:textId="5D8861A1" w:rsidR="00B14A74" w:rsidRPr="00B14A74" w:rsidRDefault="00B14A74" w:rsidP="00D3380D">
            <w:pPr>
              <w:keepLines/>
              <w:spacing w:before="60"/>
              <w:jc w:val="center"/>
              <w:rPr>
                <w:rFonts w:ascii="Arial" w:eastAsia="游明朝" w:hAnsi="Arial"/>
                <w:b/>
                <w:sz w:val="20"/>
                <w:lang w:val="x-none" w:eastAsia="en-US"/>
              </w:rPr>
            </w:pPr>
            <w:r w:rsidRPr="00B14A74">
              <w:rPr>
                <w:rFonts w:ascii="Arial" w:eastAsia="游明朝" w:hAnsi="Arial"/>
                <w:b/>
                <w:sz w:val="20"/>
                <w:lang w:val="x-none" w:eastAsia="en-US"/>
              </w:rPr>
              <w:t>Table 5.1.6.3-</w:t>
            </w:r>
            <w:r w:rsidRPr="00B14A74">
              <w:rPr>
                <w:rFonts w:ascii="Arial" w:eastAsia="游明朝" w:hAnsi="Arial"/>
                <w:b/>
                <w:strike/>
                <w:color w:val="FF0000"/>
                <w:sz w:val="20"/>
                <w:lang w:val="x-none" w:eastAsia="en-US"/>
              </w:rPr>
              <w:t>2</w:t>
            </w:r>
            <w:r w:rsidR="006C16B8" w:rsidRPr="00662850">
              <w:rPr>
                <w:rFonts w:ascii="Arial" w:eastAsia="游明朝" w:hAnsi="Arial"/>
                <w:b/>
                <w:color w:val="FF0000"/>
                <w:sz w:val="20"/>
                <w:u w:val="single"/>
                <w:lang w:val="x-none" w:eastAsia="en-US"/>
              </w:rPr>
              <w:t>3</w:t>
            </w:r>
            <w:r w:rsidRPr="00B14A74">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B14A74" w:rsidRPr="0048482F" w14:paraId="3F01739D" w14:textId="77777777" w:rsidTr="000937F5">
              <w:trPr>
                <w:jc w:val="center"/>
              </w:trPr>
              <w:tc>
                <w:tcPr>
                  <w:tcW w:w="2968" w:type="dxa"/>
                  <w:shd w:val="clear" w:color="auto" w:fill="E7E6E6"/>
                  <w:vAlign w:val="center"/>
                </w:tcPr>
                <w:p w14:paraId="084BA19A" w14:textId="77777777" w:rsidR="00B14A74" w:rsidRPr="0048482F" w:rsidRDefault="00B14A74" w:rsidP="00D3380D">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5883452B" w14:textId="77777777" w:rsidR="00B14A74" w:rsidRPr="0048482F" w:rsidRDefault="00B14A74" w:rsidP="00D3380D">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795203EB">
                      <v:shape id="_x0000_i1037" type="#_x0000_t75" style="width:34pt;height:19.7pt" o:ole="">
                        <v:imagedata r:id="rId23" o:title=""/>
                      </v:shape>
                      <o:OLEObject Type="Embed" ProgID="Equation.3" ShapeID="_x0000_i1037" DrawAspect="Content" ObjectID="_1595499302" r:id="rId24"/>
                    </w:object>
                  </w:r>
                  <w:r w:rsidRPr="00E17FE7">
                    <w:rPr>
                      <w:color w:val="000000"/>
                    </w:rPr>
                    <w:t>)</w:t>
                  </w:r>
                </w:p>
              </w:tc>
            </w:tr>
            <w:tr w:rsidR="00B14A74" w:rsidRPr="0048482F" w14:paraId="59CF088F" w14:textId="77777777" w:rsidTr="000937F5">
              <w:trPr>
                <w:jc w:val="center"/>
              </w:trPr>
              <w:tc>
                <w:tcPr>
                  <w:tcW w:w="2968" w:type="dxa"/>
                  <w:shd w:val="clear" w:color="auto" w:fill="auto"/>
                  <w:vAlign w:val="center"/>
                </w:tcPr>
                <w:p w14:paraId="35BD2494" w14:textId="77777777" w:rsidR="00B14A74" w:rsidRPr="0048482F" w:rsidRDefault="00B14A74" w:rsidP="00D3380D">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43113BD" w14:textId="77777777" w:rsidR="00B14A74" w:rsidRPr="0048482F" w:rsidRDefault="00B14A74"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14A74" w:rsidRPr="0048482F" w14:paraId="0F6EDF93" w14:textId="77777777" w:rsidTr="000937F5">
              <w:trPr>
                <w:jc w:val="center"/>
              </w:trPr>
              <w:tc>
                <w:tcPr>
                  <w:tcW w:w="2968" w:type="dxa"/>
                  <w:shd w:val="clear" w:color="auto" w:fill="auto"/>
                  <w:vAlign w:val="center"/>
                </w:tcPr>
                <w:p w14:paraId="76883A0D" w14:textId="77777777" w:rsidR="00B14A74" w:rsidRPr="0048482F" w:rsidRDefault="00B14A74" w:rsidP="00D3380D">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A6D376B">
                      <v:shape id="_x0000_i1038" type="#_x0000_t75" style="width:9.85pt;height:10.75pt" o:ole="">
                        <v:imagedata r:id="rId12" o:title=""/>
                      </v:shape>
                      <o:OLEObject Type="Embed" ProgID="Equation.3" ShapeID="_x0000_i1038" DrawAspect="Content" ObjectID="_1595499303" r:id="rId2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327F856" w14:textId="77777777" w:rsidR="00B14A74" w:rsidRPr="0048482F" w:rsidRDefault="00B14A74"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14A74" w:rsidRPr="0048482F" w14:paraId="23DAA966" w14:textId="77777777" w:rsidTr="000937F5">
              <w:trPr>
                <w:jc w:val="center"/>
              </w:trPr>
              <w:tc>
                <w:tcPr>
                  <w:tcW w:w="2968" w:type="dxa"/>
                  <w:shd w:val="clear" w:color="auto" w:fill="auto"/>
                  <w:vAlign w:val="center"/>
                </w:tcPr>
                <w:p w14:paraId="2B83C632" w14:textId="77777777" w:rsidR="00B14A74" w:rsidRPr="0048482F" w:rsidRDefault="00B14A74" w:rsidP="00D3380D">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2AF3F730">
                      <v:shape id="_x0000_i1039" type="#_x0000_t75" style="width:9.85pt;height:10.75pt" o:ole="">
                        <v:imagedata r:id="rId12" o:title=""/>
                      </v:shape>
                      <o:OLEObject Type="Embed" ProgID="Equation.3" ShapeID="_x0000_i1039" DrawAspect="Content" ObjectID="_1595499304" r:id="rId26"/>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7957440D" w14:textId="77777777" w:rsidR="00B14A74" w:rsidRPr="0048482F" w:rsidRDefault="00B14A74" w:rsidP="00D3380D">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6B275544" w14:textId="77777777" w:rsidR="00954022" w:rsidRDefault="00954022" w:rsidP="00D3380D">
            <w:pPr>
              <w:contextualSpacing/>
              <w:rPr>
                <w:rFonts w:ascii="Times" w:eastAsiaTheme="minorEastAsia" w:hAnsi="Times"/>
                <w:sz w:val="20"/>
                <w:lang w:val="x-none"/>
              </w:rPr>
            </w:pPr>
          </w:p>
          <w:p w14:paraId="44ADF350" w14:textId="13FCFA9F" w:rsidR="004870D5" w:rsidRDefault="004870D5" w:rsidP="00D3380D">
            <w:pPr>
              <w:contextualSpacing/>
              <w:rPr>
                <w:rFonts w:ascii="Times" w:eastAsiaTheme="minorEastAsia" w:hAnsi="Times"/>
                <w:sz w:val="20"/>
                <w:lang w:val="x-none"/>
              </w:rPr>
            </w:pPr>
            <w:r>
              <w:rPr>
                <w:rFonts w:ascii="Times" w:eastAsiaTheme="minorEastAsia" w:hAnsi="Times"/>
                <w:sz w:val="20"/>
                <w:lang w:val="x-none"/>
              </w:rPr>
              <w:t>[…]</w:t>
            </w:r>
          </w:p>
          <w:p w14:paraId="5F25159E" w14:textId="77777777" w:rsidR="00954022" w:rsidRDefault="00954022" w:rsidP="00D3380D">
            <w:pPr>
              <w:contextualSpacing/>
              <w:rPr>
                <w:rFonts w:ascii="Times" w:eastAsiaTheme="minorEastAsia" w:hAnsi="Times"/>
                <w:sz w:val="20"/>
                <w:lang w:val="x-none"/>
              </w:rPr>
            </w:pPr>
          </w:p>
          <w:p w14:paraId="20D8C19D" w14:textId="77777777" w:rsidR="00954022" w:rsidRPr="000937F5" w:rsidRDefault="00954022" w:rsidP="00954022">
            <w:pPr>
              <w:keepNext/>
              <w:keepLines/>
              <w:spacing w:before="120"/>
              <w:ind w:left="1418" w:hanging="1418"/>
              <w:outlineLvl w:val="3"/>
              <w:rPr>
                <w:rFonts w:ascii="Arial" w:eastAsia="游明朝" w:hAnsi="Arial"/>
                <w:color w:val="000000"/>
                <w:lang w:val="x-none"/>
              </w:rPr>
            </w:pPr>
            <w:bookmarkStart w:id="11" w:name="_Toc517439525"/>
            <w:r w:rsidRPr="000937F5">
              <w:rPr>
                <w:rFonts w:ascii="Arial" w:eastAsia="游明朝" w:hAnsi="Arial"/>
                <w:color w:val="000000"/>
                <w:lang w:val="x-none" w:eastAsia="en-US"/>
              </w:rPr>
              <w:t>6.2.3.1</w:t>
            </w:r>
            <w:r w:rsidRPr="000937F5">
              <w:rPr>
                <w:rFonts w:ascii="Arial" w:eastAsia="游明朝" w:hAnsi="Arial"/>
                <w:color w:val="000000"/>
                <w:lang w:val="x-none" w:eastAsia="en-US"/>
              </w:rPr>
              <w:tab/>
              <w:t>UE PT-RS transmission procedure when transform precoding is not enabled</w:t>
            </w:r>
            <w:bookmarkEnd w:id="11"/>
          </w:p>
          <w:p w14:paraId="36885E68" w14:textId="77777777" w:rsidR="00954022" w:rsidRPr="000937F5" w:rsidRDefault="00954022" w:rsidP="00954022">
            <w:pPr>
              <w:rPr>
                <w:rFonts w:eastAsia="游明朝"/>
                <w:color w:val="000000"/>
                <w:sz w:val="20"/>
                <w:lang w:eastAsia="en-US"/>
              </w:rPr>
            </w:pPr>
            <w:r w:rsidRPr="000937F5">
              <w:rPr>
                <w:rFonts w:eastAsia="游明朝"/>
                <w:color w:val="000000"/>
                <w:sz w:val="20"/>
                <w:lang w:eastAsia="en-US"/>
              </w:rPr>
              <w:t xml:space="preserve">When transform precoding is not enabled and if a UE is configured with the higher layer parameter </w:t>
            </w:r>
            <w:r w:rsidRPr="000937F5">
              <w:rPr>
                <w:rFonts w:eastAsia="游明朝"/>
                <w:i/>
                <w:color w:val="000000"/>
                <w:sz w:val="20"/>
                <w:lang w:eastAsia="en-US"/>
              </w:rPr>
              <w:t xml:space="preserve">phaseTrackingRS </w:t>
            </w:r>
            <w:r w:rsidRPr="000937F5">
              <w:rPr>
                <w:rFonts w:eastAsia="游明朝"/>
                <w:color w:val="000000"/>
                <w:sz w:val="20"/>
                <w:lang w:eastAsia="en-US"/>
              </w:rPr>
              <w:t>in</w:t>
            </w:r>
            <w:r w:rsidRPr="000937F5">
              <w:rPr>
                <w:rFonts w:eastAsia="游明朝"/>
                <w:i/>
                <w:color w:val="000000"/>
                <w:sz w:val="20"/>
                <w:lang w:eastAsia="en-US"/>
              </w:rPr>
              <w:t xml:space="preserve"> DMRS-UplinkConfig</w:t>
            </w:r>
            <w:r w:rsidRPr="000937F5" w:rsidDel="00D32D05">
              <w:rPr>
                <w:rFonts w:eastAsia="游明朝"/>
                <w:i/>
                <w:color w:val="000000"/>
                <w:sz w:val="20"/>
                <w:lang w:eastAsia="en-US"/>
              </w:rPr>
              <w:t xml:space="preserve"> </w:t>
            </w:r>
            <w:r w:rsidRPr="000937F5">
              <w:rPr>
                <w:rFonts w:eastAsia="游明朝"/>
                <w:i/>
                <w:color w:val="000000"/>
                <w:sz w:val="20"/>
                <w:lang w:eastAsia="en-US"/>
              </w:rPr>
              <w:t xml:space="preserve">, </w:t>
            </w:r>
          </w:p>
          <w:p w14:paraId="289A825E" w14:textId="77777777" w:rsidR="00954022" w:rsidRPr="000937F5" w:rsidRDefault="00954022" w:rsidP="00954022">
            <w:pPr>
              <w:ind w:left="568" w:hanging="284"/>
              <w:rPr>
                <w:rFonts w:eastAsia="游明朝"/>
                <w:sz w:val="20"/>
                <w:lang w:val="x-none" w:eastAsia="en-US"/>
              </w:rPr>
            </w:pPr>
            <w:r w:rsidRPr="000937F5">
              <w:rPr>
                <w:rFonts w:eastAsia="游明朝"/>
                <w:sz w:val="20"/>
                <w:lang w:val="x-none"/>
              </w:rPr>
              <w:t>-</w:t>
            </w:r>
            <w:r w:rsidRPr="000937F5">
              <w:rPr>
                <w:rFonts w:eastAsia="游明朝"/>
                <w:sz w:val="20"/>
                <w:lang w:val="x-none"/>
              </w:rPr>
              <w:tab/>
              <w:t xml:space="preserve">the higher layer parameters </w:t>
            </w:r>
            <w:r w:rsidRPr="000937F5">
              <w:rPr>
                <w:rFonts w:eastAsia="游明朝"/>
                <w:i/>
                <w:iCs/>
                <w:sz w:val="20"/>
                <w:lang w:val="x-none" w:eastAsia="en-US"/>
              </w:rPr>
              <w:t>timeDensity</w:t>
            </w:r>
            <w:r w:rsidRPr="00662850">
              <w:rPr>
                <w:rFonts w:eastAsia="游明朝"/>
                <w:iCs/>
                <w:color w:val="FF0000"/>
                <w:sz w:val="20"/>
                <w:u w:val="single"/>
                <w:lang w:val="x-none" w:eastAsia="en-US"/>
              </w:rPr>
              <w:t>,</w:t>
            </w:r>
            <w:r w:rsidRPr="00662850">
              <w:rPr>
                <w:rFonts w:eastAsia="游明朝" w:hint="eastAsia"/>
                <w:i/>
                <w:iCs/>
                <w:color w:val="FF0000"/>
                <w:sz w:val="20"/>
                <w:u w:val="single"/>
                <w:lang w:val="x-none"/>
              </w:rPr>
              <w:t xml:space="preserve"> </w:t>
            </w:r>
            <w:r w:rsidRPr="00662850">
              <w:rPr>
                <w:rFonts w:eastAsia="游明朝"/>
                <w:i/>
                <w:iCs/>
                <w:color w:val="FF0000"/>
                <w:sz w:val="20"/>
                <w:u w:val="single"/>
                <w:lang w:val="x-none" w:eastAsia="en-US"/>
              </w:rPr>
              <w:t>timeDensityURLLC</w:t>
            </w:r>
            <w:r w:rsidRPr="00662850">
              <w:rPr>
                <w:rFonts w:eastAsia="游明朝"/>
                <w:iCs/>
                <w:color w:val="FF0000"/>
                <w:sz w:val="20"/>
                <w:u w:val="single"/>
                <w:lang w:val="x-none" w:eastAsia="en-US"/>
              </w:rPr>
              <w:t>,</w:t>
            </w:r>
            <w:r w:rsidRPr="000937F5">
              <w:rPr>
                <w:rFonts w:eastAsia="游明朝"/>
                <w:sz w:val="20"/>
                <w:lang w:val="x-none" w:eastAsia="en-US"/>
              </w:rPr>
              <w:t xml:space="preserve"> and </w:t>
            </w:r>
            <w:r w:rsidRPr="000937F5">
              <w:rPr>
                <w:rFonts w:eastAsia="游明朝"/>
                <w:i/>
                <w:iCs/>
                <w:sz w:val="20"/>
                <w:lang w:val="x-none" w:eastAsia="en-US"/>
              </w:rPr>
              <w:t>frequencyDensity</w:t>
            </w:r>
            <w:r w:rsidRPr="000937F5">
              <w:rPr>
                <w:rFonts w:eastAsia="游明朝"/>
                <w:sz w:val="20"/>
                <w:lang w:val="x-none" w:eastAsia="en-US"/>
              </w:rPr>
              <w:t xml:space="preserve"> in </w:t>
            </w:r>
            <w:r w:rsidRPr="000937F5">
              <w:rPr>
                <w:rFonts w:eastAsia="游明朝"/>
                <w:i/>
                <w:iCs/>
                <w:sz w:val="20"/>
                <w:lang w:val="x-none" w:eastAsia="en-US"/>
              </w:rPr>
              <w:t xml:space="preserve">PTRS-UplinkConfig </w:t>
            </w:r>
            <w:r w:rsidRPr="000937F5">
              <w:rPr>
                <w:rFonts w:eastAsia="游明朝"/>
                <w:sz w:val="20"/>
                <w:lang w:val="x-none" w:eastAsia="en-US"/>
              </w:rPr>
              <w:t xml:space="preserve">indicate the threshold values </w:t>
            </w:r>
            <w:r w:rsidRPr="000937F5">
              <w:rPr>
                <w:rFonts w:eastAsia="游明朝"/>
                <w:i/>
                <w:iCs/>
                <w:sz w:val="20"/>
                <w:lang w:val="x-none" w:eastAsia="zh-CN"/>
              </w:rPr>
              <w:t>ptrs-MCS</w:t>
            </w:r>
            <w:r w:rsidRPr="000937F5">
              <w:rPr>
                <w:rFonts w:eastAsia="游明朝"/>
                <w:i/>
                <w:iCs/>
                <w:sz w:val="20"/>
                <w:vertAlign w:val="subscript"/>
                <w:lang w:val="x-none" w:eastAsia="zh-CN"/>
              </w:rPr>
              <w:t>i</w:t>
            </w:r>
            <w:r w:rsidRPr="000937F5">
              <w:rPr>
                <w:rFonts w:eastAsia="游明朝"/>
                <w:sz w:val="20"/>
                <w:lang w:val="x-none" w:eastAsia="zh-CN"/>
              </w:rPr>
              <w:t xml:space="preserve">, </w:t>
            </w:r>
            <w:r w:rsidRPr="000937F5">
              <w:rPr>
                <w:rFonts w:eastAsia="游明朝"/>
                <w:i/>
                <w:iCs/>
                <w:sz w:val="20"/>
                <w:lang w:val="x-none" w:eastAsia="zh-CN"/>
              </w:rPr>
              <w:t>i</w:t>
            </w:r>
            <w:r w:rsidRPr="000937F5">
              <w:rPr>
                <w:rFonts w:eastAsia="游明朝"/>
                <w:sz w:val="20"/>
                <w:lang w:val="x-none" w:eastAsia="zh-CN"/>
              </w:rPr>
              <w:t>=1,2,3</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ptrs-MCS-URLLC</w:t>
            </w:r>
            <w:r w:rsidRPr="00662850">
              <w:rPr>
                <w:rFonts w:eastAsia="游明朝"/>
                <w:i/>
                <w:iCs/>
                <w:color w:val="FF0000"/>
                <w:sz w:val="20"/>
                <w:u w:val="single"/>
                <w:vertAlign w:val="subscript"/>
                <w:lang w:val="x-none" w:eastAsia="zh-CN"/>
              </w:rPr>
              <w:t>i</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x-none" w:eastAsia="zh-CN"/>
              </w:rPr>
              <w:t xml:space="preserve"> and </w:t>
            </w:r>
            <w:r w:rsidRPr="000937F5">
              <w:rPr>
                <w:rFonts w:eastAsia="游明朝"/>
                <w:i/>
                <w:iCs/>
                <w:sz w:val="20"/>
                <w:lang w:val="x-none" w:eastAsia="ko-KR"/>
              </w:rPr>
              <w:t>N</w:t>
            </w:r>
            <w:r w:rsidRPr="000937F5">
              <w:rPr>
                <w:rFonts w:eastAsia="游明朝"/>
                <w:i/>
                <w:iCs/>
                <w:sz w:val="20"/>
                <w:vertAlign w:val="subscript"/>
                <w:lang w:val="x-none" w:eastAsia="ko-KR"/>
              </w:rPr>
              <w:t>RB,i</w:t>
            </w:r>
            <w:r w:rsidRPr="000937F5">
              <w:rPr>
                <w:rFonts w:eastAsia="游明朝"/>
                <w:sz w:val="20"/>
                <w:lang w:val="x-none" w:eastAsia="ko-KR"/>
              </w:rPr>
              <w:t xml:space="preserve"> , </w:t>
            </w:r>
            <w:r w:rsidRPr="000937F5">
              <w:rPr>
                <w:rFonts w:eastAsia="游明朝"/>
                <w:i/>
                <w:iCs/>
                <w:sz w:val="20"/>
                <w:lang w:val="x-none" w:eastAsia="zh-CN"/>
              </w:rPr>
              <w:t>i</w:t>
            </w:r>
            <w:r w:rsidRPr="000937F5">
              <w:rPr>
                <w:rFonts w:eastAsia="游明朝"/>
                <w:sz w:val="20"/>
                <w:lang w:val="x-none" w:eastAsia="zh-CN"/>
              </w:rPr>
              <w:t>=0,1, as shown in Table 6.2.3.1-1</w:t>
            </w:r>
            <w:r w:rsidRPr="00662850">
              <w:rPr>
                <w:rFonts w:eastAsia="游明朝"/>
                <w:color w:val="FF0000"/>
                <w:sz w:val="20"/>
                <w:u w:val="single"/>
                <w:lang w:val="x-none" w:eastAsia="zh-CN"/>
              </w:rPr>
              <w:t>, Table 6.2.3.1-2,</w:t>
            </w:r>
            <w:r w:rsidRPr="000937F5">
              <w:rPr>
                <w:rFonts w:eastAsia="游明朝"/>
                <w:sz w:val="20"/>
                <w:lang w:val="x-none" w:eastAsia="zh-CN"/>
              </w:rPr>
              <w:t xml:space="preserve">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val="x-none" w:eastAsia="zh-CN"/>
              </w:rPr>
              <w:t xml:space="preserve">,  </w:t>
            </w:r>
            <w:r w:rsidRPr="000937F5">
              <w:rPr>
                <w:rFonts w:eastAsia="游明朝"/>
                <w:sz w:val="20"/>
                <w:lang w:val="x-none" w:eastAsia="ko-KR"/>
              </w:rPr>
              <w:t xml:space="preserve">respectively. </w:t>
            </w:r>
          </w:p>
          <w:p w14:paraId="4A8807AC" w14:textId="77777777" w:rsidR="00954022" w:rsidRPr="000937F5" w:rsidRDefault="00954022" w:rsidP="00954022">
            <w:pPr>
              <w:ind w:left="568" w:hanging="284"/>
              <w:rPr>
                <w:rFonts w:eastAsia="游明朝"/>
                <w:sz w:val="20"/>
                <w:lang w:val="x-none" w:eastAsia="en-US"/>
              </w:rPr>
            </w:pPr>
            <w:r w:rsidRPr="000937F5">
              <w:rPr>
                <w:rFonts w:eastAsia="游明朝"/>
                <w:sz w:val="20"/>
                <w:lang w:val="x-none" w:eastAsia="en-US"/>
              </w:rPr>
              <w:t>-</w:t>
            </w:r>
            <w:r w:rsidRPr="000937F5">
              <w:rPr>
                <w:rFonts w:eastAsia="游明朝"/>
                <w:sz w:val="20"/>
                <w:lang w:val="x-none" w:eastAsia="en-US"/>
              </w:rPr>
              <w:tab/>
              <w:t xml:space="preserve">if </w:t>
            </w:r>
            <w:r w:rsidRPr="000937F5">
              <w:rPr>
                <w:rFonts w:eastAsia="游明朝"/>
                <w:sz w:val="20"/>
                <w:lang w:eastAsia="en-US"/>
              </w:rPr>
              <w:t>an</w:t>
            </w:r>
            <w:r w:rsidRPr="000937F5">
              <w:rPr>
                <w:rFonts w:eastAsia="游明朝"/>
                <w:sz w:val="20"/>
                <w:lang w:val="x-none" w:eastAsia="en-US"/>
              </w:rPr>
              <w:t xml:space="preserve"> additional higher layer parameters </w:t>
            </w:r>
            <w:r w:rsidRPr="000937F5">
              <w:rPr>
                <w:rFonts w:eastAsia="游明朝"/>
                <w:i/>
                <w:sz w:val="20"/>
                <w:lang w:val="x-none" w:eastAsia="en-US"/>
              </w:rPr>
              <w:t>timeDensity</w:t>
            </w:r>
            <w:r w:rsidRPr="000937F5">
              <w:rPr>
                <w:rFonts w:eastAsia="游明朝"/>
                <w:sz w:val="20"/>
                <w:lang w:val="x-none" w:eastAsia="en-US"/>
              </w:rPr>
              <w:t xml:space="preserve"> </w:t>
            </w:r>
            <w:r w:rsidRPr="000937F5">
              <w:rPr>
                <w:rFonts w:eastAsia="游明朝"/>
                <w:sz w:val="20"/>
                <w:lang w:eastAsia="en-US"/>
              </w:rPr>
              <w:t xml:space="preserve">and/or </w:t>
            </w:r>
            <w:r w:rsidRPr="000937F5">
              <w:rPr>
                <w:rFonts w:eastAsia="游明朝"/>
                <w:i/>
                <w:sz w:val="20"/>
                <w:lang w:val="x-none" w:eastAsia="en-US"/>
              </w:rPr>
              <w:t>frequencyDensity</w:t>
            </w:r>
            <w:r w:rsidRPr="000937F5">
              <w:rPr>
                <w:rFonts w:eastAsia="游明朝"/>
                <w:sz w:val="20"/>
                <w:lang w:eastAsia="en-US"/>
              </w:rPr>
              <w:t xml:space="preserve"> in </w:t>
            </w:r>
            <w:r w:rsidRPr="000937F5">
              <w:rPr>
                <w:rFonts w:eastAsia="游明朝"/>
                <w:i/>
                <w:sz w:val="20"/>
                <w:lang w:eastAsia="en-US"/>
              </w:rPr>
              <w:t>PTRS-UplinkConfig</w:t>
            </w:r>
            <w:r w:rsidRPr="000937F5">
              <w:rPr>
                <w:rFonts w:eastAsia="游明朝"/>
                <w:sz w:val="20"/>
                <w:lang w:eastAsia="en-US"/>
              </w:rPr>
              <w:t xml:space="preserve"> </w:t>
            </w:r>
            <w:r w:rsidRPr="000937F5">
              <w:rPr>
                <w:rFonts w:eastAsia="游明朝"/>
                <w:sz w:val="20"/>
                <w:lang w:val="x-none" w:eastAsia="en-US"/>
              </w:rPr>
              <w:t>are configured</w:t>
            </w:r>
            <w:r w:rsidRPr="00B14A74">
              <w:rPr>
                <w:rFonts w:eastAsia="游明朝"/>
                <w:sz w:val="20"/>
                <w:lang w:val="x-none" w:eastAsia="en-US"/>
              </w:rPr>
              <w:t xml:space="preserve">, </w:t>
            </w:r>
            <w:r w:rsidRPr="00662850">
              <w:rPr>
                <w:rFonts w:eastAsia="游明朝"/>
                <w:color w:val="FF0000"/>
                <w:sz w:val="20"/>
                <w:u w:val="single"/>
                <w:lang w:val="x-none" w:eastAsia="en-US"/>
              </w:rPr>
              <w:t>and the RNTI equals C-RNTI or CS-RNTI,</w:t>
            </w:r>
            <w:r w:rsidRPr="000937F5">
              <w:rPr>
                <w:rFonts w:eastAsia="游明朝"/>
                <w:sz w:val="20"/>
                <w:lang w:val="x-none" w:eastAsia="en-US"/>
              </w:rPr>
              <w:t xml:space="preserve"> the UE shall assume the PT-RS antenna ports' presence and pattern are a function of the corresponding scheduled MCS and scheduled bandwidth in a corresponding bandwidth part as shown in Table 6.2.3.1-1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eastAsia="en-US"/>
              </w:rPr>
              <w:t>, respectively</w:t>
            </w:r>
            <w:r w:rsidRPr="000937F5">
              <w:rPr>
                <w:rFonts w:eastAsia="游明朝"/>
                <w:sz w:val="20"/>
                <w:lang w:val="x-none" w:eastAsia="en-US"/>
              </w:rPr>
              <w:t xml:space="preserve">, </w:t>
            </w:r>
          </w:p>
          <w:p w14:paraId="5F9B1BD0" w14:textId="77777777" w:rsidR="00954022" w:rsidRPr="000937F5" w:rsidRDefault="00954022" w:rsidP="00954022">
            <w:pPr>
              <w:ind w:left="851" w:hanging="284"/>
              <w:rPr>
                <w:rFonts w:eastAsia="游明朝"/>
                <w:sz w:val="20"/>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r w:rsidRPr="000937F5">
              <w:rPr>
                <w:rFonts w:eastAsia="ＭＳ 明朝"/>
                <w:i/>
                <w:sz w:val="20"/>
                <w:lang w:val="x-none"/>
              </w:rPr>
              <w:t>timeDensity</w:t>
            </w:r>
            <w:r w:rsidRPr="000937F5">
              <w:rPr>
                <w:rFonts w:eastAsia="ＭＳ 明朝"/>
                <w:sz w:val="20"/>
                <w:lang w:val="x-none"/>
              </w:rPr>
              <w:t xml:space="preserve"> is not configured, the UE may assume </w:t>
            </w:r>
            <w:r w:rsidRPr="000937F5">
              <w:rPr>
                <w:rFonts w:eastAsia="游明朝"/>
                <w:i/>
                <w:sz w:val="20"/>
                <w:lang w:val="x-none" w:eastAsia="en-US"/>
              </w:rPr>
              <w:t>L</w:t>
            </w:r>
            <w:r w:rsidRPr="000937F5">
              <w:rPr>
                <w:rFonts w:eastAsia="游明朝"/>
                <w:i/>
                <w:sz w:val="20"/>
                <w:vertAlign w:val="subscript"/>
                <w:lang w:val="x-none" w:eastAsia="en-US"/>
              </w:rPr>
              <w:t xml:space="preserve">PT-RS </w:t>
            </w:r>
            <w:r w:rsidRPr="000937F5">
              <w:rPr>
                <w:rFonts w:eastAsia="游明朝"/>
                <w:sz w:val="20"/>
                <w:lang w:val="x-none" w:eastAsia="en-US"/>
              </w:rPr>
              <w:t>= 1.</w:t>
            </w:r>
          </w:p>
          <w:p w14:paraId="5C86DB98" w14:textId="77777777" w:rsidR="00954022" w:rsidRDefault="00954022" w:rsidP="00954022">
            <w:pPr>
              <w:ind w:left="851" w:hanging="284"/>
              <w:rPr>
                <w:rFonts w:ascii="Calibri" w:eastAsia="游明朝" w:hAnsi="Calibri"/>
                <w:color w:val="000000"/>
                <w:sz w:val="22"/>
                <w:szCs w:val="22"/>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r w:rsidRPr="000937F5">
              <w:rPr>
                <w:rFonts w:eastAsia="ＭＳ 明朝"/>
                <w:i/>
                <w:sz w:val="20"/>
                <w:lang w:val="x-none"/>
              </w:rPr>
              <w:t>frequencyDensity</w:t>
            </w:r>
            <w:r w:rsidRPr="000937F5">
              <w:rPr>
                <w:rFonts w:eastAsia="ＭＳ 明朝"/>
                <w:sz w:val="20"/>
                <w:lang w:val="x-none"/>
              </w:rPr>
              <w:t xml:space="preserve"> is not configured, the UE may assume </w:t>
            </w:r>
            <w:r w:rsidRPr="000937F5">
              <w:rPr>
                <w:rFonts w:eastAsia="游明朝"/>
                <w:i/>
                <w:color w:val="000000"/>
                <w:sz w:val="20"/>
                <w:lang w:val="x-none" w:eastAsia="ko-KR"/>
              </w:rPr>
              <w:t>K</w:t>
            </w:r>
            <w:r w:rsidRPr="000937F5">
              <w:rPr>
                <w:rFonts w:eastAsia="游明朝"/>
                <w:i/>
                <w:color w:val="000000"/>
                <w:sz w:val="20"/>
                <w:vertAlign w:val="subscript"/>
                <w:lang w:val="x-none" w:eastAsia="ko-KR"/>
              </w:rPr>
              <w:t>PT-RS</w:t>
            </w:r>
            <w:r w:rsidRPr="000937F5">
              <w:rPr>
                <w:rFonts w:ascii="Calibri" w:eastAsia="游明朝" w:hAnsi="Calibri"/>
                <w:color w:val="000000"/>
                <w:sz w:val="22"/>
                <w:szCs w:val="22"/>
                <w:lang w:val="x-none" w:eastAsia="en-US"/>
              </w:rPr>
              <w:t xml:space="preserve"> = 2.</w:t>
            </w:r>
          </w:p>
          <w:p w14:paraId="3CA338AD" w14:textId="77777777" w:rsidR="00954022" w:rsidRPr="00662850" w:rsidRDefault="00954022" w:rsidP="00954022">
            <w:pPr>
              <w:ind w:left="568" w:hanging="284"/>
              <w:rPr>
                <w:rFonts w:eastAsia="游明朝"/>
                <w:color w:val="FF0000"/>
                <w:sz w:val="20"/>
                <w:u w:val="single"/>
                <w:lang w:val="x-none"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w:t>
            </w:r>
            <w:r w:rsidRPr="00662850">
              <w:rPr>
                <w:rFonts w:eastAsia="游明朝"/>
                <w:color w:val="FF0000"/>
                <w:sz w:val="20"/>
                <w:u w:val="single"/>
                <w:lang w:eastAsia="en-US"/>
              </w:rPr>
              <w:t>an</w:t>
            </w:r>
            <w:r w:rsidRPr="00662850">
              <w:rPr>
                <w:rFonts w:eastAsia="游明朝"/>
                <w:color w:val="FF0000"/>
                <w:sz w:val="20"/>
                <w:u w:val="single"/>
                <w:lang w:val="x-none" w:eastAsia="en-US"/>
              </w:rPr>
              <w:t xml:space="preserve"> additional higher layer parameters </w:t>
            </w:r>
            <w:r w:rsidRPr="00662850">
              <w:rPr>
                <w:rFonts w:eastAsia="游明朝"/>
                <w:i/>
                <w:color w:val="FF0000"/>
                <w:sz w:val="20"/>
                <w:u w:val="single"/>
                <w:lang w:val="x-none" w:eastAsia="en-US"/>
              </w:rPr>
              <w:t>timeDensityURLLC</w:t>
            </w:r>
            <w:r w:rsidRPr="00662850">
              <w:rPr>
                <w:rFonts w:eastAsia="游明朝"/>
                <w:color w:val="FF0000"/>
                <w:sz w:val="20"/>
                <w:u w:val="single"/>
                <w:lang w:val="x-none" w:eastAsia="en-US"/>
              </w:rPr>
              <w:t xml:space="preserve"> </w:t>
            </w:r>
            <w:r w:rsidRPr="00662850">
              <w:rPr>
                <w:rFonts w:eastAsia="游明朝"/>
                <w:color w:val="FF0000"/>
                <w:sz w:val="20"/>
                <w:u w:val="single"/>
                <w:lang w:eastAsia="en-US"/>
              </w:rPr>
              <w:t xml:space="preserve">and/or </w:t>
            </w:r>
            <w:r w:rsidRPr="00662850">
              <w:rPr>
                <w:rFonts w:eastAsia="游明朝"/>
                <w:i/>
                <w:color w:val="FF0000"/>
                <w:sz w:val="20"/>
                <w:u w:val="single"/>
                <w:lang w:val="x-none" w:eastAsia="en-US"/>
              </w:rPr>
              <w:t>frequencyDensity</w:t>
            </w:r>
            <w:r w:rsidRPr="00662850">
              <w:rPr>
                <w:rFonts w:eastAsia="游明朝"/>
                <w:color w:val="FF0000"/>
                <w:sz w:val="20"/>
                <w:u w:val="single"/>
                <w:lang w:eastAsia="en-US"/>
              </w:rPr>
              <w:t xml:space="preserve"> in </w:t>
            </w:r>
            <w:r w:rsidRPr="00662850">
              <w:rPr>
                <w:rFonts w:eastAsia="游明朝"/>
                <w:i/>
                <w:color w:val="FF0000"/>
                <w:sz w:val="20"/>
                <w:u w:val="single"/>
                <w:lang w:eastAsia="en-US"/>
              </w:rPr>
              <w:t>PTRS-UplinkConfig</w:t>
            </w:r>
            <w:r w:rsidRPr="00662850">
              <w:rPr>
                <w:rFonts w:eastAsia="游明朝"/>
                <w:color w:val="FF0000"/>
                <w:sz w:val="20"/>
                <w:u w:val="single"/>
                <w:lang w:eastAsia="en-US"/>
              </w:rPr>
              <w:t xml:space="preserve"> </w:t>
            </w:r>
            <w:r w:rsidRPr="00662850">
              <w:rPr>
                <w:rFonts w:eastAsia="游明朝"/>
                <w:color w:val="FF0000"/>
                <w:sz w:val="20"/>
                <w:u w:val="single"/>
                <w:lang w:val="x-none" w:eastAsia="en-US"/>
              </w:rPr>
              <w:t>are configured, and the RNTI equals new-RNTI, the UE shall assume the PT-RS antenna ports' presence and pattern are a function of the corresponding scheduled MCS and scheduled bandwidth in a corresponding bandwidth part as shown in Table 6.2.3.1-2 and Table 6.2.3.1-</w:t>
            </w:r>
            <w:r w:rsidRPr="00662850">
              <w:rPr>
                <w:rFonts w:eastAsia="游明朝"/>
                <w:color w:val="FF0000"/>
                <w:sz w:val="20"/>
                <w:u w:val="single"/>
                <w:lang w:val="x-none" w:eastAsia="zh-CN"/>
              </w:rPr>
              <w:t>3</w:t>
            </w:r>
            <w:r w:rsidRPr="00662850">
              <w:rPr>
                <w:rFonts w:eastAsia="游明朝"/>
                <w:color w:val="FF0000"/>
                <w:sz w:val="20"/>
                <w:u w:val="single"/>
                <w:lang w:eastAsia="en-US"/>
              </w:rPr>
              <w:t>, respectively</w:t>
            </w:r>
            <w:r w:rsidRPr="00662850">
              <w:rPr>
                <w:rFonts w:eastAsia="游明朝"/>
                <w:color w:val="FF0000"/>
                <w:sz w:val="20"/>
                <w:u w:val="single"/>
                <w:lang w:val="x-none" w:eastAsia="en-US"/>
              </w:rPr>
              <w:t xml:space="preserve">, </w:t>
            </w:r>
          </w:p>
          <w:p w14:paraId="5CC2123F" w14:textId="77777777" w:rsidR="00954022" w:rsidRPr="00662850" w:rsidRDefault="00954022" w:rsidP="00954022">
            <w:pPr>
              <w:ind w:left="851" w:hanging="284"/>
              <w:rPr>
                <w:rFonts w:eastAsia="游明朝"/>
                <w:color w:val="FF0000"/>
                <w:sz w:val="20"/>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r w:rsidRPr="00662850">
              <w:rPr>
                <w:rFonts w:eastAsia="ＭＳ 明朝"/>
                <w:i/>
                <w:color w:val="FF0000"/>
                <w:sz w:val="20"/>
                <w:u w:val="single"/>
                <w:lang w:val="x-none"/>
              </w:rPr>
              <w:t>timeDensityURLLC</w:t>
            </w:r>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en-US"/>
              </w:rPr>
              <w:t>L</w:t>
            </w:r>
            <w:r w:rsidRPr="00662850">
              <w:rPr>
                <w:rFonts w:eastAsia="游明朝"/>
                <w:i/>
                <w:color w:val="FF0000"/>
                <w:sz w:val="20"/>
                <w:u w:val="single"/>
                <w:vertAlign w:val="subscript"/>
                <w:lang w:val="x-none" w:eastAsia="en-US"/>
              </w:rPr>
              <w:t xml:space="preserve">PT-RS </w:t>
            </w:r>
            <w:r w:rsidRPr="00662850">
              <w:rPr>
                <w:rFonts w:eastAsia="游明朝"/>
                <w:color w:val="FF0000"/>
                <w:sz w:val="20"/>
                <w:u w:val="single"/>
                <w:lang w:val="x-none" w:eastAsia="en-US"/>
              </w:rPr>
              <w:t>= 1.</w:t>
            </w:r>
          </w:p>
          <w:p w14:paraId="1C42ED14" w14:textId="77777777" w:rsidR="00954022" w:rsidRPr="00662850" w:rsidRDefault="00954022" w:rsidP="00954022">
            <w:pPr>
              <w:ind w:left="851" w:hanging="284"/>
              <w:rPr>
                <w:rFonts w:ascii="Calibri" w:eastAsia="游明朝" w:hAnsi="Calibri"/>
                <w:color w:val="FF0000"/>
                <w:sz w:val="22"/>
                <w:szCs w:val="22"/>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r w:rsidRPr="00662850">
              <w:rPr>
                <w:rFonts w:eastAsia="ＭＳ 明朝"/>
                <w:i/>
                <w:color w:val="FF0000"/>
                <w:sz w:val="20"/>
                <w:u w:val="single"/>
                <w:lang w:val="x-none"/>
              </w:rPr>
              <w:t>frequencyDensity</w:t>
            </w:r>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ko-KR"/>
              </w:rPr>
              <w:t>K</w:t>
            </w:r>
            <w:r w:rsidRPr="00662850">
              <w:rPr>
                <w:rFonts w:eastAsia="游明朝"/>
                <w:i/>
                <w:color w:val="FF0000"/>
                <w:sz w:val="20"/>
                <w:u w:val="single"/>
                <w:vertAlign w:val="subscript"/>
                <w:lang w:val="x-none" w:eastAsia="ko-KR"/>
              </w:rPr>
              <w:t>PT-RS</w:t>
            </w:r>
            <w:r w:rsidRPr="00662850">
              <w:rPr>
                <w:rFonts w:ascii="Calibri" w:eastAsia="游明朝" w:hAnsi="Calibri"/>
                <w:color w:val="FF0000"/>
                <w:sz w:val="22"/>
                <w:szCs w:val="22"/>
                <w:u w:val="single"/>
                <w:lang w:val="x-none" w:eastAsia="en-US"/>
              </w:rPr>
              <w:t xml:space="preserve"> = 2.</w:t>
            </w:r>
          </w:p>
          <w:p w14:paraId="4E8DEB36" w14:textId="77777777" w:rsidR="00954022" w:rsidRPr="000937F5" w:rsidRDefault="00954022" w:rsidP="00954022">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lastRenderedPageBreak/>
              <w:t>Table 6.2.3.1-1: Time density</w:t>
            </w:r>
            <w:r>
              <w:rPr>
                <w:rFonts w:ascii="Arial" w:eastAsia="游明朝" w:hAnsi="Arial"/>
                <w:b/>
                <w:sz w:val="20"/>
                <w:lang w:val="x-none" w:eastAsia="en-US"/>
              </w:rPr>
              <w:t xml:space="preserve"> </w:t>
            </w:r>
            <w:r w:rsidRPr="00662850">
              <w:rPr>
                <w:rFonts w:ascii="Arial" w:eastAsia="游明朝" w:hAnsi="Arial"/>
                <w:b/>
                <w:color w:val="FF0000"/>
                <w:sz w:val="20"/>
                <w:u w:val="single"/>
                <w:lang w:val="x-none" w:eastAsia="en-US"/>
              </w:rPr>
              <w:t>1</w:t>
            </w:r>
            <w:r w:rsidRPr="000937F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954022" w:rsidRPr="000937F5" w14:paraId="64EC3B79" w14:textId="77777777" w:rsidTr="00811118">
              <w:trPr>
                <w:jc w:val="center"/>
              </w:trPr>
              <w:tc>
                <w:tcPr>
                  <w:tcW w:w="3119" w:type="dxa"/>
                  <w:shd w:val="clear" w:color="auto" w:fill="E7E6E6"/>
                  <w:vAlign w:val="center"/>
                </w:tcPr>
                <w:p w14:paraId="35855361" w14:textId="77777777" w:rsidR="00954022" w:rsidRPr="000937F5" w:rsidRDefault="00954022" w:rsidP="00954022">
                  <w:pPr>
                    <w:keepLines/>
                    <w:snapToGrid w:val="0"/>
                    <w:jc w:val="center"/>
                    <w:rPr>
                      <w:rFonts w:ascii="Arial" w:eastAsia="游明朝" w:hAnsi="Arial"/>
                      <w:b/>
                      <w:i/>
                      <w:sz w:val="18"/>
                      <w:lang w:val="en-US" w:eastAsia="zh-CN"/>
                    </w:rPr>
                  </w:pPr>
                  <w:r w:rsidRPr="000937F5">
                    <w:rPr>
                      <w:rFonts w:ascii="Arial" w:eastAsia="游明朝" w:hAnsi="Arial"/>
                      <w:b/>
                      <w:sz w:val="18"/>
                      <w:lang w:val="en-US" w:eastAsia="zh-CN"/>
                    </w:rPr>
                    <w:t>Scheduled MCS</w:t>
                  </w:r>
                </w:p>
              </w:tc>
              <w:tc>
                <w:tcPr>
                  <w:tcW w:w="2942" w:type="dxa"/>
                  <w:shd w:val="clear" w:color="auto" w:fill="E7E6E6"/>
                </w:tcPr>
                <w:p w14:paraId="56DC8522" w14:textId="77777777" w:rsidR="00954022" w:rsidRPr="000937F5" w:rsidRDefault="00954022" w:rsidP="00954022">
                  <w:pPr>
                    <w:keepLines/>
                    <w:snapToGrid w:val="0"/>
                    <w:jc w:val="center"/>
                    <w:rPr>
                      <w:rFonts w:ascii="Arial" w:eastAsia="游明朝" w:hAnsi="Arial"/>
                      <w:b/>
                      <w:sz w:val="18"/>
                      <w:lang w:val="en-US" w:eastAsia="zh-CN"/>
                    </w:rPr>
                  </w:pPr>
                  <w:r w:rsidRPr="000937F5">
                    <w:rPr>
                      <w:rFonts w:ascii="Arial" w:eastAsia="游明朝" w:hAnsi="Arial"/>
                      <w:b/>
                      <w:sz w:val="18"/>
                      <w:lang w:val="en-US" w:eastAsia="zh-CN"/>
                    </w:rPr>
                    <w:t>Time density(</w:t>
                  </w:r>
                  <w:r w:rsidRPr="000937F5">
                    <w:rPr>
                      <w:rFonts w:ascii="Arial" w:eastAsia="游明朝" w:hAnsi="Arial"/>
                      <w:b/>
                      <w:position w:val="-12"/>
                      <w:sz w:val="18"/>
                      <w:lang w:eastAsia="en-US"/>
                    </w:rPr>
                    <w:object w:dxaOrig="639" w:dyaOrig="380" w14:anchorId="55F899E0">
                      <v:shape id="_x0000_i1040" type="#_x0000_t75" style="width:30.85pt;height:19.7pt" o:ole="">
                        <v:imagedata r:id="rId8" o:title=""/>
                      </v:shape>
                      <o:OLEObject Type="Embed" ProgID="Equation.3" ShapeID="_x0000_i1040" DrawAspect="Content" ObjectID="_1595499305" r:id="rId27"/>
                    </w:object>
                  </w:r>
                  <w:r w:rsidRPr="000937F5">
                    <w:rPr>
                      <w:rFonts w:ascii="Arial" w:eastAsia="游明朝" w:hAnsi="Arial"/>
                      <w:b/>
                      <w:sz w:val="18"/>
                      <w:lang w:val="en-US" w:eastAsia="zh-CN"/>
                    </w:rPr>
                    <w:t>)</w:t>
                  </w:r>
                </w:p>
              </w:tc>
            </w:tr>
            <w:tr w:rsidR="00954022" w:rsidRPr="000937F5" w14:paraId="3CF78EAC" w14:textId="77777777" w:rsidTr="00811118">
              <w:trPr>
                <w:jc w:val="center"/>
              </w:trPr>
              <w:tc>
                <w:tcPr>
                  <w:tcW w:w="3119" w:type="dxa"/>
                  <w:shd w:val="clear" w:color="auto" w:fill="auto"/>
                  <w:vAlign w:val="center"/>
                </w:tcPr>
                <w:p w14:paraId="55B26DCB" w14:textId="77777777" w:rsidR="00954022" w:rsidRPr="000937F5" w:rsidRDefault="00954022" w:rsidP="00954022">
                  <w:pPr>
                    <w:keepLines/>
                    <w:snapToGrid w:val="0"/>
                    <w:jc w:val="center"/>
                    <w:rPr>
                      <w:rFonts w:ascii="Arial" w:eastAsia="游明朝" w:hAnsi="Arial"/>
                      <w:sz w:val="18"/>
                      <w:lang w:val="en-US" w:eastAsia="zh-CN"/>
                    </w:rPr>
                  </w:pPr>
                  <w:r w:rsidRPr="000937F5">
                    <w:rPr>
                      <w:rFonts w:ascii="Arial" w:eastAsia="游明朝" w:hAnsi="Arial"/>
                      <w:sz w:val="18"/>
                      <w:lang w:val="en-US" w:eastAsia="zh-CN"/>
                    </w:rPr>
                    <w:t>I</w:t>
                  </w:r>
                  <w:r w:rsidRPr="000937F5">
                    <w:rPr>
                      <w:rFonts w:ascii="Arial" w:eastAsia="游明朝" w:hAnsi="Arial"/>
                      <w:sz w:val="18"/>
                      <w:vertAlign w:val="subscript"/>
                      <w:lang w:val="en-US" w:eastAsia="zh-CN"/>
                    </w:rPr>
                    <w:t>MCS</w:t>
                  </w:r>
                  <w:r w:rsidRPr="000937F5">
                    <w:rPr>
                      <w:rFonts w:ascii="Arial" w:eastAsia="游明朝" w:hAnsi="Arial"/>
                      <w:sz w:val="18"/>
                      <w:lang w:val="en-US" w:eastAsia="zh-CN"/>
                    </w:rPr>
                    <w:t xml:space="preserve"> &lt; ptrs-MCS</w:t>
                  </w:r>
                  <w:r w:rsidRPr="000937F5">
                    <w:rPr>
                      <w:rFonts w:ascii="Arial" w:eastAsia="游明朝" w:hAnsi="Arial"/>
                      <w:sz w:val="18"/>
                      <w:vertAlign w:val="subscript"/>
                      <w:lang w:val="en-US" w:eastAsia="zh-CN"/>
                    </w:rPr>
                    <w:t>1</w:t>
                  </w:r>
                  <w:r w:rsidRPr="000937F5">
                    <w:rPr>
                      <w:rFonts w:ascii="Arial" w:eastAsia="游明朝" w:hAnsi="Arial"/>
                      <w:sz w:val="18"/>
                      <w:lang w:val="en-US" w:eastAsia="zh-CN"/>
                    </w:rPr>
                    <w:t xml:space="preserve"> </w:t>
                  </w:r>
                </w:p>
              </w:tc>
              <w:tc>
                <w:tcPr>
                  <w:tcW w:w="2942" w:type="dxa"/>
                </w:tcPr>
                <w:p w14:paraId="392AE09C" w14:textId="77777777" w:rsidR="00954022" w:rsidRPr="000937F5" w:rsidRDefault="00954022" w:rsidP="00954022">
                  <w:pPr>
                    <w:keepLines/>
                    <w:snapToGrid w:val="0"/>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954022" w:rsidRPr="000937F5" w14:paraId="6C99181F" w14:textId="77777777" w:rsidTr="00811118">
              <w:trPr>
                <w:jc w:val="center"/>
              </w:trPr>
              <w:tc>
                <w:tcPr>
                  <w:tcW w:w="3119" w:type="dxa"/>
                  <w:shd w:val="clear" w:color="auto" w:fill="auto"/>
                  <w:vAlign w:val="center"/>
                </w:tcPr>
                <w:p w14:paraId="002939B3" w14:textId="77777777" w:rsidR="00954022" w:rsidRPr="000937F5" w:rsidRDefault="00954022" w:rsidP="00954022">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ptrs-MCS1 </w:t>
                  </w:r>
                  <w:r w:rsidRPr="000937F5">
                    <w:rPr>
                      <w:rFonts w:ascii="Arial" w:eastAsia="游明朝" w:hAnsi="Arial"/>
                      <w:position w:val="-4"/>
                      <w:sz w:val="18"/>
                      <w:lang w:val="en-US" w:eastAsia="zh-CN"/>
                    </w:rPr>
                    <w:object w:dxaOrig="180" w:dyaOrig="220" w14:anchorId="3D3402D6">
                      <v:shape id="_x0000_i1041" type="#_x0000_t75" style="width:9.85pt;height:10.75pt" o:ole="">
                        <v:imagedata r:id="rId10" o:title=""/>
                      </v:shape>
                      <o:OLEObject Type="Embed" ProgID="Equation.3" ShapeID="_x0000_i1041" DrawAspect="Content" ObjectID="_1595499306" r:id="rId28"/>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ptrs-MCS2</w:t>
                  </w:r>
                </w:p>
              </w:tc>
              <w:tc>
                <w:tcPr>
                  <w:tcW w:w="2942" w:type="dxa"/>
                </w:tcPr>
                <w:p w14:paraId="48973A01" w14:textId="77777777" w:rsidR="00954022" w:rsidRPr="000937F5" w:rsidRDefault="00954022" w:rsidP="00954022">
                  <w:pPr>
                    <w:keepLines/>
                    <w:snapToGrid w:val="0"/>
                    <w:jc w:val="center"/>
                    <w:rPr>
                      <w:rFonts w:ascii="Arial" w:eastAsia="游明朝" w:hAnsi="Arial"/>
                      <w:sz w:val="18"/>
                      <w:lang w:val="en-US" w:eastAsia="zh-CN"/>
                    </w:rPr>
                  </w:pPr>
                  <w:r w:rsidRPr="000937F5">
                    <w:rPr>
                      <w:rFonts w:ascii="Arial" w:eastAsia="游明朝" w:hAnsi="Arial"/>
                      <w:sz w:val="18"/>
                      <w:lang w:val="en-US" w:eastAsia="zh-CN"/>
                    </w:rPr>
                    <w:t>4</w:t>
                  </w:r>
                </w:p>
              </w:tc>
            </w:tr>
            <w:tr w:rsidR="00954022" w:rsidRPr="000937F5" w14:paraId="359E4183" w14:textId="77777777" w:rsidTr="00811118">
              <w:trPr>
                <w:jc w:val="center"/>
              </w:trPr>
              <w:tc>
                <w:tcPr>
                  <w:tcW w:w="3119" w:type="dxa"/>
                  <w:shd w:val="clear" w:color="auto" w:fill="auto"/>
                  <w:vAlign w:val="center"/>
                </w:tcPr>
                <w:p w14:paraId="483F4ABB" w14:textId="77777777" w:rsidR="00954022" w:rsidRPr="000937F5" w:rsidRDefault="00954022" w:rsidP="00954022">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ptrs-MCS2 </w:t>
                  </w:r>
                  <w:r w:rsidRPr="000937F5">
                    <w:rPr>
                      <w:rFonts w:ascii="Arial" w:eastAsia="游明朝" w:hAnsi="Arial"/>
                      <w:position w:val="-4"/>
                      <w:sz w:val="18"/>
                      <w:lang w:val="en-US" w:eastAsia="zh-CN"/>
                    </w:rPr>
                    <w:object w:dxaOrig="180" w:dyaOrig="220" w14:anchorId="0F5DAB21">
                      <v:shape id="_x0000_i1042" type="#_x0000_t75" style="width:9.85pt;height:10.75pt" o:ole="">
                        <v:imagedata r:id="rId12" o:title=""/>
                      </v:shape>
                      <o:OLEObject Type="Embed" ProgID="Equation.3" ShapeID="_x0000_i1042" DrawAspect="Content" ObjectID="_1595499307" r:id="rId29"/>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ptrs-MCS3</w:t>
                  </w:r>
                </w:p>
              </w:tc>
              <w:tc>
                <w:tcPr>
                  <w:tcW w:w="2942" w:type="dxa"/>
                </w:tcPr>
                <w:p w14:paraId="3F22D04F" w14:textId="77777777" w:rsidR="00954022" w:rsidRPr="000937F5" w:rsidRDefault="00954022" w:rsidP="00954022">
                  <w:pPr>
                    <w:keepLines/>
                    <w:snapToGrid w:val="0"/>
                    <w:jc w:val="center"/>
                    <w:rPr>
                      <w:rFonts w:ascii="Arial" w:eastAsia="游明朝" w:hAnsi="Arial"/>
                      <w:sz w:val="18"/>
                      <w:lang w:val="en-US" w:eastAsia="zh-CN"/>
                    </w:rPr>
                  </w:pPr>
                  <w:r w:rsidRPr="000937F5">
                    <w:rPr>
                      <w:rFonts w:ascii="Arial" w:eastAsia="游明朝" w:hAnsi="Arial"/>
                      <w:sz w:val="18"/>
                      <w:lang w:val="en-US" w:eastAsia="zh-CN"/>
                    </w:rPr>
                    <w:t>2</w:t>
                  </w:r>
                </w:p>
              </w:tc>
            </w:tr>
            <w:tr w:rsidR="00954022" w:rsidRPr="000937F5" w14:paraId="594E60EE" w14:textId="77777777" w:rsidTr="00811118">
              <w:trPr>
                <w:jc w:val="center"/>
              </w:trPr>
              <w:tc>
                <w:tcPr>
                  <w:tcW w:w="3119" w:type="dxa"/>
                  <w:shd w:val="clear" w:color="auto" w:fill="auto"/>
                  <w:vAlign w:val="center"/>
                </w:tcPr>
                <w:p w14:paraId="13441E20" w14:textId="77777777" w:rsidR="00954022" w:rsidRPr="000937F5" w:rsidRDefault="00954022" w:rsidP="00954022">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ptrs-MCS3 </w:t>
                  </w:r>
                  <w:r w:rsidRPr="000937F5">
                    <w:rPr>
                      <w:rFonts w:ascii="Arial" w:eastAsia="游明朝" w:hAnsi="Arial"/>
                      <w:position w:val="-4"/>
                      <w:sz w:val="18"/>
                      <w:lang w:val="en-US" w:eastAsia="zh-CN"/>
                    </w:rPr>
                    <w:object w:dxaOrig="180" w:dyaOrig="220" w14:anchorId="177ACD3C">
                      <v:shape id="_x0000_i1043" type="#_x0000_t75" style="width:9.85pt;height:10.75pt" o:ole="">
                        <v:imagedata r:id="rId12" o:title=""/>
                      </v:shape>
                      <o:OLEObject Type="Embed" ProgID="Equation.3" ShapeID="_x0000_i1043" DrawAspect="Content" ObjectID="_1595499308" r:id="rId30"/>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ptrs-MCS4</w:t>
                  </w:r>
                </w:p>
              </w:tc>
              <w:tc>
                <w:tcPr>
                  <w:tcW w:w="2942" w:type="dxa"/>
                </w:tcPr>
                <w:p w14:paraId="37447BCE" w14:textId="77777777" w:rsidR="00954022" w:rsidRPr="000937F5" w:rsidRDefault="00954022" w:rsidP="00954022">
                  <w:pPr>
                    <w:keepLines/>
                    <w:snapToGrid w:val="0"/>
                    <w:jc w:val="center"/>
                    <w:rPr>
                      <w:rFonts w:ascii="Arial" w:eastAsia="游明朝" w:hAnsi="Arial"/>
                      <w:sz w:val="18"/>
                      <w:lang w:val="en-US" w:eastAsia="zh-CN"/>
                    </w:rPr>
                  </w:pPr>
                  <w:r w:rsidRPr="000937F5">
                    <w:rPr>
                      <w:rFonts w:ascii="Arial" w:eastAsia="游明朝" w:hAnsi="Arial"/>
                      <w:sz w:val="18"/>
                      <w:lang w:val="en-US" w:eastAsia="zh-CN"/>
                    </w:rPr>
                    <w:t>1</w:t>
                  </w:r>
                </w:p>
              </w:tc>
            </w:tr>
          </w:tbl>
          <w:p w14:paraId="2EE97529" w14:textId="77777777" w:rsidR="00954022" w:rsidRDefault="00954022" w:rsidP="00954022">
            <w:pPr>
              <w:rPr>
                <w:rFonts w:eastAsia="游明朝"/>
                <w:color w:val="000000"/>
                <w:sz w:val="20"/>
                <w:lang w:eastAsia="en-US"/>
              </w:rPr>
            </w:pPr>
          </w:p>
          <w:p w14:paraId="4D40728C" w14:textId="77777777" w:rsidR="00954022" w:rsidRPr="00662850" w:rsidRDefault="00954022" w:rsidP="00954022">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6.2.3.1-2: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954022" w:rsidRPr="00662850" w14:paraId="0FB77697" w14:textId="77777777" w:rsidTr="00811118">
              <w:trPr>
                <w:jc w:val="center"/>
              </w:trPr>
              <w:tc>
                <w:tcPr>
                  <w:tcW w:w="4082" w:type="dxa"/>
                  <w:shd w:val="clear" w:color="auto" w:fill="E7E6E6"/>
                  <w:vAlign w:val="center"/>
                </w:tcPr>
                <w:p w14:paraId="3C7737BB" w14:textId="77777777" w:rsidR="00954022" w:rsidRPr="00662850" w:rsidRDefault="00954022" w:rsidP="00954022">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44A1D6BA" w14:textId="77777777" w:rsidR="00954022" w:rsidRPr="00662850" w:rsidRDefault="00954022" w:rsidP="00954022">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5D202BC5">
                      <v:shape id="_x0000_i1044" type="#_x0000_t75" style="width:30.85pt;height:19.7pt" o:ole="">
                        <v:imagedata r:id="rId8" o:title=""/>
                      </v:shape>
                      <o:OLEObject Type="Embed" ProgID="Equation.3" ShapeID="_x0000_i1044" DrawAspect="Content" ObjectID="_1595499309" r:id="rId31"/>
                    </w:object>
                  </w:r>
                  <w:r w:rsidRPr="00662850">
                    <w:rPr>
                      <w:rFonts w:cs="Arial"/>
                      <w:color w:val="FF0000"/>
                      <w:kern w:val="2"/>
                      <w:u w:val="single"/>
                      <w:lang w:val="en-US" w:eastAsia="zh-CN"/>
                    </w:rPr>
                    <w:t>)</w:t>
                  </w:r>
                </w:p>
              </w:tc>
            </w:tr>
            <w:tr w:rsidR="00954022" w:rsidRPr="00662850" w14:paraId="2D50266C" w14:textId="77777777" w:rsidTr="00811118">
              <w:trPr>
                <w:jc w:val="center"/>
              </w:trPr>
              <w:tc>
                <w:tcPr>
                  <w:tcW w:w="4082" w:type="dxa"/>
                  <w:shd w:val="clear" w:color="auto" w:fill="auto"/>
                  <w:vAlign w:val="center"/>
                </w:tcPr>
                <w:p w14:paraId="0C4D2A3E" w14:textId="77777777" w:rsidR="00954022" w:rsidRPr="00662850" w:rsidRDefault="00954022" w:rsidP="00954022">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ptrs-MCS-URLLC</w:t>
                  </w:r>
                  <w:r w:rsidRPr="00662850">
                    <w:rPr>
                      <w:rFonts w:cs="Arial"/>
                      <w:color w:val="FF0000"/>
                      <w:kern w:val="2"/>
                      <w:u w:val="single"/>
                      <w:vertAlign w:val="subscript"/>
                      <w:lang w:val="en-US" w:eastAsia="zh-CN"/>
                    </w:rPr>
                    <w:t>1</w:t>
                  </w:r>
                </w:p>
              </w:tc>
              <w:tc>
                <w:tcPr>
                  <w:tcW w:w="2154" w:type="dxa"/>
                </w:tcPr>
                <w:p w14:paraId="075A4686" w14:textId="77777777" w:rsidR="00954022" w:rsidRPr="00662850" w:rsidRDefault="00954022" w:rsidP="00954022">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954022" w:rsidRPr="00662850" w14:paraId="316BBFE0" w14:textId="77777777" w:rsidTr="00811118">
              <w:trPr>
                <w:jc w:val="center"/>
              </w:trPr>
              <w:tc>
                <w:tcPr>
                  <w:tcW w:w="4082" w:type="dxa"/>
                  <w:shd w:val="clear" w:color="auto" w:fill="auto"/>
                  <w:vAlign w:val="center"/>
                </w:tcPr>
                <w:p w14:paraId="76DEC95C" w14:textId="77777777" w:rsidR="00954022" w:rsidRPr="00662850" w:rsidRDefault="00954022" w:rsidP="00954022">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1 </w:t>
                  </w:r>
                  <w:r w:rsidRPr="00662850">
                    <w:rPr>
                      <w:rFonts w:cs="Arial"/>
                      <w:color w:val="FF0000"/>
                      <w:kern w:val="2"/>
                      <w:position w:val="-4"/>
                      <w:u w:val="single"/>
                      <w:lang w:val="en-US" w:eastAsia="zh-CN"/>
                    </w:rPr>
                    <w:object w:dxaOrig="180" w:dyaOrig="220" w14:anchorId="363C0E84">
                      <v:shape id="_x0000_i1045" type="#_x0000_t75" style="width:9.85pt;height:10.75pt" o:ole="">
                        <v:imagedata r:id="rId10" o:title=""/>
                      </v:shape>
                      <o:OLEObject Type="Embed" ProgID="Equation.3" ShapeID="_x0000_i1045" DrawAspect="Content" ObjectID="_1595499310" r:id="rId32"/>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2</w:t>
                  </w:r>
                </w:p>
              </w:tc>
              <w:tc>
                <w:tcPr>
                  <w:tcW w:w="2154" w:type="dxa"/>
                </w:tcPr>
                <w:p w14:paraId="5BDFBD3D" w14:textId="77777777" w:rsidR="00954022" w:rsidRPr="00662850" w:rsidRDefault="00954022" w:rsidP="00954022">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954022" w:rsidRPr="00662850" w14:paraId="53B781EB" w14:textId="77777777" w:rsidTr="00811118">
              <w:trPr>
                <w:jc w:val="center"/>
              </w:trPr>
              <w:tc>
                <w:tcPr>
                  <w:tcW w:w="4082" w:type="dxa"/>
                  <w:shd w:val="clear" w:color="auto" w:fill="auto"/>
                  <w:vAlign w:val="center"/>
                </w:tcPr>
                <w:p w14:paraId="0DACD1BD" w14:textId="77777777" w:rsidR="00954022" w:rsidRPr="00662850" w:rsidRDefault="00954022" w:rsidP="00954022">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2 </w:t>
                  </w:r>
                  <w:r w:rsidRPr="00662850">
                    <w:rPr>
                      <w:rFonts w:cs="Arial"/>
                      <w:color w:val="FF0000"/>
                      <w:kern w:val="2"/>
                      <w:position w:val="-4"/>
                      <w:u w:val="single"/>
                      <w:lang w:val="en-US" w:eastAsia="zh-CN"/>
                    </w:rPr>
                    <w:object w:dxaOrig="180" w:dyaOrig="220" w14:anchorId="3905B1A6">
                      <v:shape id="_x0000_i1046" type="#_x0000_t75" style="width:9.85pt;height:10.75pt" o:ole="">
                        <v:imagedata r:id="rId12" o:title=""/>
                      </v:shape>
                      <o:OLEObject Type="Embed" ProgID="Equation.3" ShapeID="_x0000_i1046" DrawAspect="Content" ObjectID="_1595499311" r:id="rId33"/>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3</w:t>
                  </w:r>
                </w:p>
              </w:tc>
              <w:tc>
                <w:tcPr>
                  <w:tcW w:w="2154" w:type="dxa"/>
                </w:tcPr>
                <w:p w14:paraId="39F6FF93" w14:textId="77777777" w:rsidR="00954022" w:rsidRPr="00662850" w:rsidRDefault="00954022" w:rsidP="00954022">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954022" w:rsidRPr="00662850" w14:paraId="58EF8A86" w14:textId="77777777" w:rsidTr="00811118">
              <w:trPr>
                <w:jc w:val="center"/>
              </w:trPr>
              <w:tc>
                <w:tcPr>
                  <w:tcW w:w="4082" w:type="dxa"/>
                  <w:shd w:val="clear" w:color="auto" w:fill="auto"/>
                  <w:vAlign w:val="center"/>
                </w:tcPr>
                <w:p w14:paraId="41FFF434" w14:textId="77777777" w:rsidR="00954022" w:rsidRPr="00662850" w:rsidRDefault="00954022" w:rsidP="00954022">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3 </w:t>
                  </w:r>
                  <w:r w:rsidRPr="00662850">
                    <w:rPr>
                      <w:rFonts w:cs="Arial"/>
                      <w:color w:val="FF0000"/>
                      <w:kern w:val="2"/>
                      <w:position w:val="-4"/>
                      <w:u w:val="single"/>
                      <w:lang w:val="en-US" w:eastAsia="zh-CN"/>
                    </w:rPr>
                    <w:object w:dxaOrig="180" w:dyaOrig="220" w14:anchorId="2A7D0306">
                      <v:shape id="_x0000_i1047" type="#_x0000_t75" style="width:9.85pt;height:10.75pt" o:ole="">
                        <v:imagedata r:id="rId12" o:title=""/>
                      </v:shape>
                      <o:OLEObject Type="Embed" ProgID="Equation.3" ShapeID="_x0000_i1047" DrawAspect="Content" ObjectID="_1595499312" r:id="rId34"/>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4</w:t>
                  </w:r>
                </w:p>
              </w:tc>
              <w:tc>
                <w:tcPr>
                  <w:tcW w:w="2154" w:type="dxa"/>
                </w:tcPr>
                <w:p w14:paraId="134854F2" w14:textId="77777777" w:rsidR="00954022" w:rsidRPr="00662850" w:rsidRDefault="00954022" w:rsidP="00954022">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78A222DF" w14:textId="77777777" w:rsidR="00954022" w:rsidRPr="000937F5" w:rsidRDefault="00954022" w:rsidP="00954022">
            <w:pPr>
              <w:rPr>
                <w:rFonts w:eastAsia="游明朝"/>
                <w:color w:val="000000"/>
                <w:sz w:val="20"/>
                <w:lang w:eastAsia="en-US"/>
              </w:rPr>
            </w:pPr>
          </w:p>
          <w:p w14:paraId="7F20D04D" w14:textId="77777777" w:rsidR="00954022" w:rsidRPr="000937F5" w:rsidRDefault="00954022" w:rsidP="00954022">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t>Table 6.2.3.1-</w:t>
            </w:r>
            <w:r w:rsidRPr="00B14A74">
              <w:rPr>
                <w:rFonts w:ascii="Arial" w:eastAsia="游明朝" w:hAnsi="Arial"/>
                <w:b/>
                <w:strike/>
                <w:color w:val="FF0000"/>
                <w:sz w:val="20"/>
                <w:lang w:val="x-none" w:eastAsia="en-US"/>
              </w:rPr>
              <w:t>2</w:t>
            </w:r>
            <w:r w:rsidRPr="00662850">
              <w:rPr>
                <w:rFonts w:ascii="Arial" w:eastAsia="游明朝" w:hAnsi="Arial"/>
                <w:b/>
                <w:color w:val="FF0000"/>
                <w:sz w:val="20"/>
                <w:u w:val="single"/>
                <w:lang w:val="x-none" w:eastAsia="en-US"/>
              </w:rPr>
              <w:t>3</w:t>
            </w:r>
            <w:r w:rsidRPr="000937F5">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954022" w:rsidRPr="000937F5" w14:paraId="62A0B571" w14:textId="77777777" w:rsidTr="00811118">
              <w:trPr>
                <w:jc w:val="center"/>
              </w:trPr>
              <w:tc>
                <w:tcPr>
                  <w:tcW w:w="2968" w:type="dxa"/>
                  <w:shd w:val="clear" w:color="auto" w:fill="E7E6E6"/>
                  <w:vAlign w:val="center"/>
                </w:tcPr>
                <w:p w14:paraId="28E40D97" w14:textId="77777777" w:rsidR="00954022" w:rsidRPr="000937F5" w:rsidRDefault="00954022" w:rsidP="00954022">
                  <w:pPr>
                    <w:keepNext/>
                    <w:keepLines/>
                    <w:jc w:val="center"/>
                    <w:rPr>
                      <w:rFonts w:ascii="Arial" w:eastAsia="游明朝" w:hAnsi="Arial"/>
                      <w:b/>
                      <w:i/>
                      <w:sz w:val="18"/>
                      <w:lang w:val="en-US" w:eastAsia="zh-CN"/>
                    </w:rPr>
                  </w:pPr>
                  <w:r w:rsidRPr="000937F5">
                    <w:rPr>
                      <w:rFonts w:ascii="Arial" w:eastAsia="游明朝" w:hAnsi="Arial"/>
                      <w:b/>
                      <w:sz w:val="18"/>
                      <w:lang w:val="en-US" w:eastAsia="zh-CN"/>
                    </w:rPr>
                    <w:t>Scheduled bandwidth</w:t>
                  </w:r>
                </w:p>
              </w:tc>
              <w:tc>
                <w:tcPr>
                  <w:tcW w:w="2969" w:type="dxa"/>
                  <w:shd w:val="clear" w:color="auto" w:fill="E7E6E6"/>
                </w:tcPr>
                <w:p w14:paraId="4FEA17D2" w14:textId="77777777" w:rsidR="00954022" w:rsidRPr="000937F5" w:rsidRDefault="00954022" w:rsidP="00954022">
                  <w:pPr>
                    <w:keepNext/>
                    <w:keepLines/>
                    <w:jc w:val="center"/>
                    <w:rPr>
                      <w:rFonts w:ascii="Arial" w:eastAsia="游明朝" w:hAnsi="Arial"/>
                      <w:b/>
                      <w:sz w:val="18"/>
                      <w:lang w:val="en-US" w:eastAsia="zh-CN"/>
                    </w:rPr>
                  </w:pPr>
                  <w:r w:rsidRPr="000937F5">
                    <w:rPr>
                      <w:rFonts w:ascii="Arial" w:eastAsia="游明朝" w:hAnsi="Arial"/>
                      <w:b/>
                      <w:sz w:val="18"/>
                      <w:lang w:val="en-US" w:eastAsia="zh-CN"/>
                    </w:rPr>
                    <w:t>Frequency density (</w:t>
                  </w:r>
                  <w:r w:rsidRPr="000937F5">
                    <w:rPr>
                      <w:rFonts w:ascii="Arial" w:eastAsia="游明朝" w:hAnsi="Arial"/>
                      <w:b/>
                      <w:position w:val="-12"/>
                      <w:sz w:val="18"/>
                      <w:lang w:eastAsia="en-US"/>
                    </w:rPr>
                    <w:object w:dxaOrig="680" w:dyaOrig="380" w14:anchorId="18E9CF3B">
                      <v:shape id="_x0000_i1048" type="#_x0000_t75" style="width:34pt;height:19.7pt" o:ole="">
                        <v:imagedata r:id="rId23" o:title=""/>
                      </v:shape>
                      <o:OLEObject Type="Embed" ProgID="Equation.3" ShapeID="_x0000_i1048" DrawAspect="Content" ObjectID="_1595499313" r:id="rId35"/>
                    </w:object>
                  </w:r>
                  <w:r w:rsidRPr="000937F5">
                    <w:rPr>
                      <w:rFonts w:ascii="Arial" w:eastAsia="游明朝" w:hAnsi="Arial"/>
                      <w:b/>
                      <w:sz w:val="18"/>
                      <w:lang w:eastAsia="en-US"/>
                    </w:rPr>
                    <w:t>)</w:t>
                  </w:r>
                </w:p>
              </w:tc>
            </w:tr>
            <w:tr w:rsidR="00954022" w:rsidRPr="000937F5" w14:paraId="76DC2BC0" w14:textId="77777777" w:rsidTr="00811118">
              <w:trPr>
                <w:jc w:val="center"/>
              </w:trPr>
              <w:tc>
                <w:tcPr>
                  <w:tcW w:w="2968" w:type="dxa"/>
                  <w:shd w:val="clear" w:color="auto" w:fill="auto"/>
                  <w:vAlign w:val="center"/>
                </w:tcPr>
                <w:p w14:paraId="4A5DAE4E" w14:textId="77777777" w:rsidR="00954022" w:rsidRPr="000937F5" w:rsidRDefault="00954022" w:rsidP="00954022">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RB0</w:t>
                  </w:r>
                </w:p>
              </w:tc>
              <w:tc>
                <w:tcPr>
                  <w:tcW w:w="2969" w:type="dxa"/>
                </w:tcPr>
                <w:p w14:paraId="06F4C2A7" w14:textId="77777777" w:rsidR="00954022" w:rsidRPr="000937F5" w:rsidRDefault="00954022" w:rsidP="00954022">
                  <w:pPr>
                    <w:keepNext/>
                    <w:keepLines/>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954022" w:rsidRPr="000937F5" w14:paraId="7658D16D" w14:textId="77777777" w:rsidTr="00811118">
              <w:trPr>
                <w:jc w:val="center"/>
              </w:trPr>
              <w:tc>
                <w:tcPr>
                  <w:tcW w:w="2968" w:type="dxa"/>
                  <w:shd w:val="clear" w:color="auto" w:fill="auto"/>
                  <w:vAlign w:val="center"/>
                </w:tcPr>
                <w:p w14:paraId="77874F98" w14:textId="77777777" w:rsidR="00954022" w:rsidRPr="000937F5" w:rsidRDefault="00954022" w:rsidP="00954022">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RB0</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5CBFB9F0">
                      <v:shape id="_x0000_i1049" type="#_x0000_t75" style="width:9.85pt;height:10.75pt" o:ole="">
                        <v:imagedata r:id="rId12" o:title=""/>
                      </v:shape>
                      <o:OLEObject Type="Embed" ProgID="Equation.3" ShapeID="_x0000_i1049" DrawAspect="Content" ObjectID="_1595499314" r:id="rId36"/>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RB1</w:t>
                  </w:r>
                </w:p>
              </w:tc>
              <w:tc>
                <w:tcPr>
                  <w:tcW w:w="2969" w:type="dxa"/>
                </w:tcPr>
                <w:p w14:paraId="1D057B53" w14:textId="77777777" w:rsidR="00954022" w:rsidRPr="000937F5" w:rsidRDefault="00954022" w:rsidP="00954022">
                  <w:pPr>
                    <w:keepNext/>
                    <w:keepLines/>
                    <w:jc w:val="center"/>
                    <w:rPr>
                      <w:rFonts w:ascii="Arial" w:eastAsia="游明朝" w:hAnsi="Arial"/>
                      <w:sz w:val="18"/>
                      <w:lang w:val="en-US" w:eastAsia="zh-CN"/>
                    </w:rPr>
                  </w:pPr>
                  <w:r w:rsidRPr="000937F5">
                    <w:rPr>
                      <w:rFonts w:ascii="Arial" w:eastAsia="游明朝" w:hAnsi="Arial"/>
                      <w:sz w:val="18"/>
                      <w:lang w:val="en-US" w:eastAsia="zh-CN"/>
                    </w:rPr>
                    <w:t>2</w:t>
                  </w:r>
                </w:p>
              </w:tc>
            </w:tr>
            <w:tr w:rsidR="00954022" w:rsidRPr="000937F5" w14:paraId="7C6ADD3D" w14:textId="77777777" w:rsidTr="00811118">
              <w:trPr>
                <w:jc w:val="center"/>
              </w:trPr>
              <w:tc>
                <w:tcPr>
                  <w:tcW w:w="2968" w:type="dxa"/>
                  <w:shd w:val="clear" w:color="auto" w:fill="auto"/>
                  <w:vAlign w:val="center"/>
                </w:tcPr>
                <w:p w14:paraId="48673E3B" w14:textId="77777777" w:rsidR="00954022" w:rsidRPr="000937F5" w:rsidRDefault="00954022" w:rsidP="00954022">
                  <w:pPr>
                    <w:keepNext/>
                    <w:keepLines/>
                    <w:jc w:val="center"/>
                    <w:rPr>
                      <w:rFonts w:ascii="Arial" w:eastAsia="游明朝" w:hAnsi="Arial"/>
                      <w:sz w:val="18"/>
                      <w:lang w:val="en-US" w:eastAsia="zh-CN"/>
                    </w:rPr>
                  </w:pP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RB1</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424D0C2C">
                      <v:shape id="_x0000_i1050" type="#_x0000_t75" style="width:9.85pt;height:10.75pt" o:ole="">
                        <v:imagedata r:id="rId12" o:title=""/>
                      </v:shape>
                      <o:OLEObject Type="Embed" ProgID="Equation.3" ShapeID="_x0000_i1050" DrawAspect="Content" ObjectID="_1595499315" r:id="rId37"/>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w:t>
                  </w:r>
                </w:p>
              </w:tc>
              <w:tc>
                <w:tcPr>
                  <w:tcW w:w="2969" w:type="dxa"/>
                </w:tcPr>
                <w:p w14:paraId="3BCB2C2F" w14:textId="77777777" w:rsidR="00954022" w:rsidRPr="000937F5" w:rsidRDefault="00954022" w:rsidP="00954022">
                  <w:pPr>
                    <w:keepNext/>
                    <w:keepLines/>
                    <w:jc w:val="center"/>
                    <w:rPr>
                      <w:rFonts w:ascii="Arial" w:eastAsia="游明朝" w:hAnsi="Arial"/>
                      <w:sz w:val="18"/>
                      <w:lang w:val="en-US" w:eastAsia="zh-CN"/>
                    </w:rPr>
                  </w:pPr>
                  <w:r w:rsidRPr="000937F5">
                    <w:rPr>
                      <w:rFonts w:ascii="Arial" w:eastAsia="游明朝" w:hAnsi="Arial"/>
                      <w:sz w:val="18"/>
                      <w:lang w:val="en-US" w:eastAsia="zh-CN"/>
                    </w:rPr>
                    <w:t>4</w:t>
                  </w:r>
                </w:p>
              </w:tc>
            </w:tr>
          </w:tbl>
          <w:p w14:paraId="2AB66905" w14:textId="77777777" w:rsidR="00954022" w:rsidRPr="000937F5" w:rsidRDefault="00954022" w:rsidP="00954022">
            <w:pPr>
              <w:rPr>
                <w:rFonts w:eastAsia="游明朝"/>
                <w:color w:val="000000"/>
                <w:sz w:val="20"/>
                <w:lang w:eastAsia="en-US"/>
              </w:rPr>
            </w:pPr>
          </w:p>
          <w:p w14:paraId="32E7A209" w14:textId="77777777" w:rsidR="00954022" w:rsidRPr="000937F5" w:rsidRDefault="00954022" w:rsidP="00954022">
            <w:pPr>
              <w:spacing w:before="240"/>
              <w:rPr>
                <w:rFonts w:eastAsia="游明朝"/>
                <w:color w:val="000000"/>
                <w:sz w:val="20"/>
                <w:lang w:eastAsia="ko-KR"/>
              </w:rPr>
            </w:pPr>
            <w:r w:rsidRPr="000937F5">
              <w:rPr>
                <w:rFonts w:eastAsia="游明朝"/>
                <w:color w:val="000000"/>
                <w:sz w:val="20"/>
                <w:lang w:eastAsia="en-US"/>
              </w:rPr>
              <w:t xml:space="preserve">The higher layer parameter </w:t>
            </w:r>
            <w:r w:rsidRPr="000937F5">
              <w:rPr>
                <w:rFonts w:eastAsia="游明朝"/>
                <w:i/>
                <w:sz w:val="20"/>
                <w:lang w:val="en-US" w:eastAsia="en-US"/>
              </w:rPr>
              <w:t>PTRS-UplinkConfig</w:t>
            </w:r>
            <w:r w:rsidRPr="000937F5">
              <w:rPr>
                <w:rFonts w:eastAsia="游明朝"/>
                <w:sz w:val="20"/>
                <w:lang w:val="en-US" w:eastAsia="en-US"/>
              </w:rPr>
              <w:t xml:space="preserve"> provides the parameters </w:t>
            </w:r>
            <w:r w:rsidRPr="000937F5">
              <w:rPr>
                <w:rFonts w:eastAsia="游明朝"/>
                <w:i/>
                <w:iCs/>
                <w:sz w:val="20"/>
                <w:lang w:val="en-US" w:eastAsia="zh-CN"/>
              </w:rPr>
              <w:t>ptrs-MCS</w:t>
            </w:r>
            <w:r w:rsidRPr="000937F5">
              <w:rPr>
                <w:rFonts w:eastAsia="游明朝"/>
                <w:i/>
                <w:iCs/>
                <w:sz w:val="20"/>
                <w:vertAlign w:val="subscript"/>
                <w:lang w:val="en-US" w:eastAsia="zh-CN"/>
              </w:rPr>
              <w:t>i</w:t>
            </w:r>
            <w:r w:rsidRPr="000937F5">
              <w:rPr>
                <w:rFonts w:eastAsia="游明朝"/>
                <w:sz w:val="20"/>
                <w:lang w:val="en-US" w:eastAsia="zh-CN"/>
              </w:rPr>
              <w:t xml:space="preserve">, </w:t>
            </w:r>
            <w:r w:rsidRPr="000937F5">
              <w:rPr>
                <w:rFonts w:eastAsia="游明朝"/>
                <w:i/>
                <w:iCs/>
                <w:sz w:val="20"/>
                <w:lang w:val="en-US" w:eastAsia="zh-CN"/>
              </w:rPr>
              <w:t>i</w:t>
            </w:r>
            <w:r w:rsidRPr="000937F5">
              <w:rPr>
                <w:rFonts w:eastAsia="游明朝"/>
                <w:iCs/>
                <w:sz w:val="20"/>
                <w:lang w:val="en-US" w:eastAsia="zh-CN"/>
              </w:rPr>
              <w:t>=1,2,3</w:t>
            </w:r>
            <w:r>
              <w:rPr>
                <w:rFonts w:eastAsia="游明朝"/>
                <w:iCs/>
                <w:sz w:val="20"/>
                <w:lang w:val="en-US" w:eastAsia="zh-CN"/>
              </w:rPr>
              <w:t xml:space="preserve"> </w:t>
            </w:r>
            <w:r w:rsidRPr="00662850">
              <w:rPr>
                <w:rFonts w:eastAsia="游明朝"/>
                <w:iCs/>
                <w:color w:val="FF0000"/>
                <w:sz w:val="20"/>
                <w:u w:val="single"/>
                <w:lang w:val="en-US" w:eastAsia="zh-CN"/>
              </w:rPr>
              <w:t xml:space="preserve">and/or </w:t>
            </w:r>
            <w:r w:rsidRPr="00662850">
              <w:rPr>
                <w:rFonts w:eastAsia="游明朝"/>
                <w:i/>
                <w:iCs/>
                <w:color w:val="FF0000"/>
                <w:sz w:val="20"/>
                <w:u w:val="single"/>
                <w:lang w:val="x-none" w:eastAsia="zh-CN"/>
              </w:rPr>
              <w:t>ptrs-MCS-URLLC</w:t>
            </w:r>
            <w:r w:rsidRPr="00662850">
              <w:rPr>
                <w:rFonts w:eastAsia="游明朝"/>
                <w:i/>
                <w:iCs/>
                <w:color w:val="FF0000"/>
                <w:sz w:val="20"/>
                <w:u w:val="single"/>
                <w:vertAlign w:val="subscript"/>
                <w:lang w:val="x-none" w:eastAsia="zh-CN"/>
              </w:rPr>
              <w:t>i</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en-US" w:eastAsia="zh-CN"/>
              </w:rPr>
              <w:t xml:space="preserve"> and</w:t>
            </w:r>
            <w:r w:rsidRPr="000937F5" w:rsidDel="0005378F">
              <w:rPr>
                <w:rFonts w:eastAsia="游明朝"/>
                <w:i/>
                <w:color w:val="000000"/>
                <w:sz w:val="20"/>
                <w:lang w:eastAsia="en-US"/>
              </w:rPr>
              <w:t xml:space="preserve"> </w:t>
            </w:r>
            <w:r w:rsidRPr="000937F5">
              <w:rPr>
                <w:rFonts w:eastAsia="游明朝"/>
                <w:color w:val="000000"/>
                <w:sz w:val="20"/>
                <w:lang w:eastAsia="en-US"/>
              </w:rPr>
              <w:t>with values in 0-29 when MCS Table 5.1.3.1-1</w:t>
            </w:r>
            <w:r w:rsidRPr="00A026D3">
              <w:rPr>
                <w:rFonts w:eastAsia="游明朝"/>
                <w:color w:val="FF0000"/>
                <w:sz w:val="20"/>
                <w:lang w:eastAsia="en-US"/>
              </w:rPr>
              <w:t xml:space="preserve"> </w:t>
            </w:r>
            <w:r w:rsidRPr="00662850">
              <w:rPr>
                <w:rFonts w:eastAsia="游明朝"/>
                <w:color w:val="FF0000"/>
                <w:sz w:val="20"/>
                <w:u w:val="single"/>
                <w:lang w:eastAsia="en-US"/>
              </w:rPr>
              <w:t xml:space="preserve">and MCS Table 5.1.3.1-3 </w:t>
            </w:r>
            <w:r w:rsidRPr="00A026D3">
              <w:rPr>
                <w:rFonts w:eastAsia="游明朝"/>
                <w:strike/>
                <w:color w:val="FF0000"/>
                <w:sz w:val="20"/>
                <w:lang w:eastAsia="en-US"/>
              </w:rPr>
              <w:t>is</w:t>
            </w:r>
            <w:r w:rsidRPr="00662850">
              <w:rPr>
                <w:rFonts w:eastAsia="游明朝"/>
                <w:color w:val="FF0000"/>
                <w:sz w:val="20"/>
                <w:u w:val="single"/>
                <w:lang w:eastAsia="en-US"/>
              </w:rPr>
              <w:t>are</w:t>
            </w:r>
            <w:r w:rsidRPr="000937F5">
              <w:rPr>
                <w:rFonts w:eastAsia="游明朝"/>
                <w:color w:val="000000"/>
                <w:sz w:val="20"/>
                <w:lang w:eastAsia="en-US"/>
              </w:rPr>
              <w:t xml:space="preserve"> configured and 0-28 when MCS Table 5.1.3.1-2 is configured, respectively. </w:t>
            </w:r>
            <w:r w:rsidRPr="000937F5">
              <w:rPr>
                <w:rFonts w:eastAsia="游明朝"/>
                <w:i/>
                <w:iCs/>
                <w:color w:val="000000"/>
                <w:sz w:val="20"/>
                <w:lang w:eastAsia="en-US"/>
              </w:rPr>
              <w:t>ptrs-MCS4</w:t>
            </w:r>
            <w:r w:rsidRPr="000937F5">
              <w:rPr>
                <w:rFonts w:eastAsia="游明朝"/>
                <w:color w:val="000000"/>
                <w:sz w:val="20"/>
                <w:lang w:eastAsia="en-US"/>
              </w:rPr>
              <w:t xml:space="preserve"> </w:t>
            </w:r>
            <w:r w:rsidRPr="00662850">
              <w:rPr>
                <w:rFonts w:eastAsia="游明朝"/>
                <w:color w:val="FF0000"/>
                <w:sz w:val="20"/>
                <w:u w:val="single"/>
                <w:lang w:eastAsia="en-US"/>
              </w:rPr>
              <w:t xml:space="preserve">and </w:t>
            </w:r>
            <w:r w:rsidRPr="00662850">
              <w:rPr>
                <w:rFonts w:eastAsia="游明朝"/>
                <w:i/>
                <w:iCs/>
                <w:color w:val="FF0000"/>
                <w:sz w:val="20"/>
                <w:u w:val="single"/>
                <w:lang w:val="x-none" w:eastAsia="zh-CN"/>
              </w:rPr>
              <w:t xml:space="preserve">ptrs-MCS-URLLC4 </w:t>
            </w:r>
            <w:r w:rsidRPr="00A026D3">
              <w:rPr>
                <w:rFonts w:eastAsia="游明朝"/>
                <w:strike/>
                <w:color w:val="FF0000"/>
                <w:sz w:val="20"/>
                <w:lang w:eastAsia="en-US"/>
              </w:rPr>
              <w:t>is</w:t>
            </w:r>
            <w:r w:rsidRPr="00662850">
              <w:rPr>
                <w:rFonts w:eastAsia="游明朝"/>
                <w:color w:val="FF0000"/>
                <w:sz w:val="20"/>
                <w:u w:val="single"/>
                <w:lang w:eastAsia="en-US"/>
              </w:rPr>
              <w:t>are</w:t>
            </w:r>
            <w:r w:rsidRPr="000937F5">
              <w:rPr>
                <w:rFonts w:eastAsia="游明朝"/>
                <w:color w:val="000000"/>
                <w:sz w:val="20"/>
                <w:lang w:eastAsia="en-US"/>
              </w:rPr>
              <w:t xml:space="preserve"> not explicitly configured by higher layers but assumed 29 when MCS Table 5.1.3.1-1 </w:t>
            </w:r>
            <w:r w:rsidRPr="00662850">
              <w:rPr>
                <w:rFonts w:eastAsia="游明朝"/>
                <w:color w:val="FF0000"/>
                <w:sz w:val="20"/>
                <w:u w:val="single"/>
                <w:lang w:eastAsia="en-US"/>
              </w:rPr>
              <w:t xml:space="preserve">and MCS Table 5.1.3.1-3 </w:t>
            </w:r>
            <w:r w:rsidRPr="00A026D3">
              <w:rPr>
                <w:rFonts w:eastAsia="游明朝"/>
                <w:strike/>
                <w:color w:val="FF0000"/>
                <w:sz w:val="20"/>
                <w:lang w:eastAsia="en-US"/>
              </w:rPr>
              <w:t>is</w:t>
            </w:r>
            <w:r w:rsidRPr="00662850">
              <w:rPr>
                <w:rFonts w:eastAsia="游明朝"/>
                <w:color w:val="FF0000"/>
                <w:sz w:val="20"/>
                <w:u w:val="single"/>
                <w:lang w:eastAsia="en-US"/>
              </w:rPr>
              <w:t>are</w:t>
            </w:r>
            <w:r w:rsidRPr="000937F5">
              <w:rPr>
                <w:rFonts w:eastAsia="游明朝"/>
                <w:color w:val="000000"/>
                <w:sz w:val="20"/>
                <w:lang w:eastAsia="en-US"/>
              </w:rPr>
              <w:t xml:space="preserve"> configured and 28 when MCS Table 5.1.3.1-2 is configured. </w:t>
            </w:r>
            <w:r w:rsidRPr="000937F5">
              <w:rPr>
                <w:rFonts w:eastAsia="游明朝"/>
                <w:color w:val="000000"/>
                <w:sz w:val="20"/>
                <w:lang w:eastAsia="ko-KR"/>
              </w:rPr>
              <w:t>The higher layer paramete</w:t>
            </w:r>
            <w:r w:rsidRPr="000937F5">
              <w:rPr>
                <w:rFonts w:eastAsia="游明朝"/>
                <w:sz w:val="20"/>
                <w:lang w:eastAsia="ko-KR"/>
              </w:rPr>
              <w:t xml:space="preserve">r </w:t>
            </w:r>
            <w:r w:rsidRPr="000937F5">
              <w:rPr>
                <w:rFonts w:eastAsia="游明朝"/>
                <w:i/>
                <w:sz w:val="20"/>
                <w:lang w:val="en-US" w:eastAsia="en-US"/>
              </w:rPr>
              <w:t>PTRS-UplinkConfig</w:t>
            </w:r>
            <w:r w:rsidRPr="000937F5">
              <w:rPr>
                <w:rFonts w:eastAsia="游明朝"/>
                <w:sz w:val="20"/>
                <w:lang w:val="en-US" w:eastAsia="en-US"/>
              </w:rPr>
              <w:t xml:space="preserve"> provides the parameters </w:t>
            </w:r>
            <w:r w:rsidRPr="000937F5">
              <w:rPr>
                <w:rFonts w:eastAsia="游明朝"/>
                <w:i/>
                <w:iCs/>
                <w:sz w:val="20"/>
                <w:lang w:val="en-US" w:eastAsia="zh-CN"/>
              </w:rPr>
              <w:t>N</w:t>
            </w:r>
            <w:r w:rsidRPr="000937F5">
              <w:rPr>
                <w:rFonts w:eastAsia="游明朝"/>
                <w:i/>
                <w:iCs/>
                <w:sz w:val="20"/>
                <w:vertAlign w:val="subscript"/>
                <w:lang w:val="en-US" w:eastAsia="zh-CN"/>
              </w:rPr>
              <w:t>RBi</w:t>
            </w:r>
            <w:r w:rsidRPr="000937F5">
              <w:rPr>
                <w:rFonts w:eastAsia="游明朝"/>
                <w:sz w:val="20"/>
                <w:vertAlign w:val="subscript"/>
                <w:lang w:val="en-US" w:eastAsia="zh-CN"/>
              </w:rPr>
              <w:t xml:space="preserve"> </w:t>
            </w:r>
            <w:r w:rsidRPr="000937F5">
              <w:rPr>
                <w:rFonts w:eastAsia="游明朝"/>
                <w:i/>
                <w:iCs/>
                <w:sz w:val="20"/>
                <w:lang w:val="en-US" w:eastAsia="zh-CN"/>
              </w:rPr>
              <w:t>i</w:t>
            </w:r>
            <w:r w:rsidRPr="000937F5">
              <w:rPr>
                <w:rFonts w:eastAsia="游明朝"/>
                <w:iCs/>
                <w:sz w:val="20"/>
                <w:lang w:val="en-US" w:eastAsia="zh-CN"/>
              </w:rPr>
              <w:t>=0,1</w:t>
            </w:r>
            <w:r w:rsidRPr="000937F5" w:rsidDel="0005378F">
              <w:rPr>
                <w:rFonts w:eastAsia="游明朝"/>
                <w:i/>
                <w:sz w:val="20"/>
                <w:lang w:eastAsia="ko-KR"/>
              </w:rPr>
              <w:t xml:space="preserve"> </w:t>
            </w:r>
            <w:r w:rsidRPr="000937F5">
              <w:rPr>
                <w:rFonts w:eastAsia="游明朝"/>
                <w:color w:val="000000"/>
                <w:sz w:val="20"/>
                <w:lang w:eastAsia="ko-KR"/>
              </w:rPr>
              <w:t xml:space="preserve">with values in range 0-276. </w:t>
            </w:r>
          </w:p>
          <w:p w14:paraId="7B3FF61A" w14:textId="77777777" w:rsidR="00954022" w:rsidRPr="000937F5" w:rsidRDefault="00954022" w:rsidP="00954022">
            <w:pPr>
              <w:rPr>
                <w:rFonts w:eastAsia="游明朝"/>
                <w:color w:val="000000"/>
                <w:sz w:val="20"/>
                <w:lang w:eastAsia="ko-KR"/>
              </w:rPr>
            </w:pPr>
            <w:r w:rsidRPr="000937F5">
              <w:rPr>
                <w:rFonts w:eastAsia="游明朝"/>
                <w:color w:val="000000"/>
                <w:sz w:val="20"/>
                <w:lang w:eastAsia="ko-KR"/>
              </w:rPr>
              <w:t xml:space="preserve">If the higher layer parameter </w:t>
            </w:r>
            <w:r w:rsidRPr="000937F5">
              <w:rPr>
                <w:rFonts w:eastAsia="游明朝"/>
                <w:i/>
                <w:color w:val="000000"/>
                <w:sz w:val="20"/>
                <w:lang w:eastAsia="ko-KR"/>
              </w:rPr>
              <w:t>PTRS-UplinkConfig</w:t>
            </w:r>
            <w:r w:rsidRPr="000937F5">
              <w:rPr>
                <w:rFonts w:eastAsia="游明朝"/>
                <w:color w:val="000000"/>
                <w:sz w:val="20"/>
                <w:lang w:eastAsia="ko-KR"/>
              </w:rPr>
              <w:t xml:space="preserve"> indicates that the time density thresholds </w:t>
            </w:r>
            <w:r w:rsidRPr="000937F5">
              <w:rPr>
                <w:rFonts w:eastAsia="游明朝"/>
                <w:i/>
                <w:color w:val="000000"/>
                <w:sz w:val="20"/>
                <w:lang w:eastAsia="ko-KR"/>
              </w:rPr>
              <w:t>ptrs-MCS</w:t>
            </w:r>
            <w:r w:rsidRPr="000937F5">
              <w:rPr>
                <w:rFonts w:eastAsia="游明朝"/>
                <w:i/>
                <w:color w:val="000000"/>
                <w:sz w:val="20"/>
                <w:vertAlign w:val="subscript"/>
                <w:lang w:eastAsia="ko-KR"/>
              </w:rPr>
              <w:t>i</w:t>
            </w:r>
            <w:r w:rsidRPr="000937F5">
              <w:rPr>
                <w:rFonts w:eastAsia="游明朝"/>
                <w:color w:val="000000"/>
                <w:sz w:val="20"/>
                <w:lang w:eastAsia="ko-KR"/>
              </w:rPr>
              <w:t xml:space="preserve"> = </w:t>
            </w:r>
            <w:r w:rsidRPr="000937F5">
              <w:rPr>
                <w:rFonts w:eastAsia="游明朝"/>
                <w:i/>
                <w:color w:val="000000"/>
                <w:sz w:val="20"/>
                <w:lang w:eastAsia="ko-KR"/>
              </w:rPr>
              <w:t>ptrs-MCS</w:t>
            </w:r>
            <w:r w:rsidRPr="000937F5">
              <w:rPr>
                <w:rFonts w:eastAsia="游明朝"/>
                <w:i/>
                <w:color w:val="000000"/>
                <w:sz w:val="20"/>
                <w:vertAlign w:val="subscript"/>
                <w:lang w:eastAsia="ko-KR"/>
              </w:rPr>
              <w:t>i+1</w:t>
            </w:r>
            <w:r w:rsidRPr="00CE772F">
              <w:rPr>
                <w:rFonts w:eastAsia="游明朝"/>
                <w:color w:val="000000"/>
                <w:sz w:val="20"/>
                <w:lang w:eastAsia="ko-KR"/>
              </w:rPr>
              <w:t xml:space="preserve"> </w:t>
            </w:r>
            <w:r w:rsidRPr="00662850">
              <w:rPr>
                <w:rFonts w:eastAsia="游明朝"/>
                <w:color w:val="FF0000"/>
                <w:sz w:val="20"/>
                <w:u w:val="single"/>
                <w:lang w:eastAsia="ko-KR"/>
              </w:rPr>
              <w:t xml:space="preserve">or </w:t>
            </w:r>
            <w:r w:rsidRPr="00662850">
              <w:rPr>
                <w:rFonts w:eastAsia="游明朝"/>
                <w:i/>
                <w:color w:val="FF0000"/>
                <w:sz w:val="20"/>
                <w:u w:val="single"/>
                <w:lang w:eastAsia="ko-KR"/>
              </w:rPr>
              <w:t>ptrs-MCS-URLLC</w:t>
            </w:r>
            <w:r w:rsidRPr="00662850">
              <w:rPr>
                <w:rFonts w:eastAsia="游明朝"/>
                <w:i/>
                <w:color w:val="FF0000"/>
                <w:sz w:val="20"/>
                <w:u w:val="single"/>
                <w:vertAlign w:val="subscript"/>
                <w:lang w:eastAsia="ko-KR"/>
              </w:rPr>
              <w:t>i</w:t>
            </w:r>
            <w:r w:rsidRPr="00662850">
              <w:rPr>
                <w:rFonts w:eastAsia="游明朝"/>
                <w:color w:val="FF0000"/>
                <w:sz w:val="20"/>
                <w:u w:val="single"/>
                <w:lang w:eastAsia="ko-KR"/>
              </w:rPr>
              <w:t xml:space="preserve"> = </w:t>
            </w:r>
            <w:r w:rsidRPr="00662850">
              <w:rPr>
                <w:rFonts w:eastAsia="游明朝"/>
                <w:i/>
                <w:color w:val="FF0000"/>
                <w:sz w:val="20"/>
                <w:u w:val="single"/>
                <w:lang w:eastAsia="ko-KR"/>
              </w:rPr>
              <w:t>ptrs-MCS-URLLC</w:t>
            </w:r>
            <w:r w:rsidRPr="00662850">
              <w:rPr>
                <w:rFonts w:eastAsia="游明朝"/>
                <w:i/>
                <w:color w:val="FF0000"/>
                <w:sz w:val="20"/>
                <w:u w:val="single"/>
                <w:vertAlign w:val="subscript"/>
                <w:lang w:eastAsia="ko-KR"/>
              </w:rPr>
              <w:t>i+1</w:t>
            </w:r>
            <w:r w:rsidRPr="000937F5">
              <w:rPr>
                <w:rFonts w:eastAsia="游明朝"/>
                <w:color w:val="000000"/>
                <w:sz w:val="20"/>
                <w:lang w:eastAsia="ko-KR"/>
              </w:rPr>
              <w:t xml:space="preserve">, then the time density </w:t>
            </w:r>
            <w:r w:rsidRPr="000937F5">
              <w:rPr>
                <w:rFonts w:eastAsia="游明朝"/>
                <w:i/>
                <w:color w:val="000000"/>
                <w:sz w:val="20"/>
                <w:lang w:eastAsia="ko-KR"/>
              </w:rPr>
              <w:t>L</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both these thresholds appear in Table 6.2</w:t>
            </w:r>
            <w:r w:rsidRPr="000937F5">
              <w:rPr>
                <w:rFonts w:eastAsia="游明朝"/>
                <w:color w:val="000000"/>
                <w:sz w:val="20"/>
                <w:lang w:eastAsia="en-US"/>
              </w:rPr>
              <w:t>.3.1</w:t>
            </w:r>
            <w:r w:rsidRPr="000937F5">
              <w:rPr>
                <w:rFonts w:eastAsia="游明朝"/>
                <w:color w:val="000000"/>
                <w:sz w:val="20"/>
                <w:lang w:eastAsia="ko-KR"/>
              </w:rPr>
              <w:t>-1</w:t>
            </w:r>
            <w:r w:rsidRPr="00662850">
              <w:rPr>
                <w:rFonts w:eastAsia="游明朝"/>
                <w:color w:val="FF0000"/>
                <w:sz w:val="20"/>
                <w:u w:val="single"/>
                <w:lang w:eastAsia="ko-KR"/>
              </w:rPr>
              <w:t xml:space="preserve"> or Table 6.2</w:t>
            </w:r>
            <w:r w:rsidRPr="00662850">
              <w:rPr>
                <w:rFonts w:eastAsia="游明朝"/>
                <w:color w:val="FF0000"/>
                <w:sz w:val="20"/>
                <w:u w:val="single"/>
                <w:lang w:eastAsia="en-US"/>
              </w:rPr>
              <w:t>.3.1</w:t>
            </w:r>
            <w:r w:rsidRPr="00662850">
              <w:rPr>
                <w:rFonts w:eastAsia="游明朝"/>
                <w:color w:val="FF0000"/>
                <w:sz w:val="20"/>
                <w:u w:val="single"/>
                <w:lang w:eastAsia="ko-KR"/>
              </w:rPr>
              <w:t>-2</w:t>
            </w:r>
            <w:r w:rsidRPr="000937F5">
              <w:rPr>
                <w:rFonts w:eastAsia="游明朝"/>
                <w:color w:val="000000"/>
                <w:sz w:val="20"/>
                <w:lang w:eastAsia="ko-KR"/>
              </w:rPr>
              <w:t xml:space="preserve"> is disabled. If the higher layer parameter</w:t>
            </w:r>
            <w:r w:rsidRPr="000937F5">
              <w:rPr>
                <w:rFonts w:eastAsia="游明朝"/>
                <w:i/>
                <w:color w:val="000000"/>
                <w:sz w:val="20"/>
                <w:lang w:eastAsia="ko-KR"/>
              </w:rPr>
              <w:t xml:space="preserve"> frequencyDensity</w:t>
            </w:r>
            <w:r w:rsidRPr="000937F5">
              <w:rPr>
                <w:rFonts w:eastAsia="游明朝"/>
                <w:color w:val="000000"/>
                <w:sz w:val="20"/>
                <w:lang w:eastAsia="ko-KR"/>
              </w:rPr>
              <w:t xml:space="preserve"> in </w:t>
            </w:r>
            <w:r w:rsidRPr="000937F5">
              <w:rPr>
                <w:rFonts w:eastAsia="游明朝"/>
                <w:i/>
                <w:color w:val="000000"/>
                <w:sz w:val="20"/>
                <w:lang w:eastAsia="ko-KR"/>
              </w:rPr>
              <w:t>PTRS-UplinkConfig</w:t>
            </w:r>
            <w:r w:rsidRPr="000937F5">
              <w:rPr>
                <w:rFonts w:eastAsia="游明朝"/>
                <w:color w:val="000000"/>
                <w:sz w:val="20"/>
                <w:lang w:eastAsia="ko-KR"/>
              </w:rPr>
              <w:t xml:space="preserve"> indicates that the frequency density thresholds </w:t>
            </w:r>
            <w:r w:rsidRPr="000937F5">
              <w:rPr>
                <w:rFonts w:eastAsia="游明朝"/>
                <w:i/>
                <w:color w:val="000000"/>
                <w:sz w:val="20"/>
                <w:lang w:eastAsia="ko-KR"/>
              </w:rPr>
              <w:t>N</w:t>
            </w:r>
            <w:r w:rsidRPr="000937F5">
              <w:rPr>
                <w:rFonts w:eastAsia="游明朝"/>
                <w:i/>
                <w:color w:val="000000"/>
                <w:sz w:val="20"/>
                <w:vertAlign w:val="subscript"/>
                <w:lang w:eastAsia="ko-KR"/>
              </w:rPr>
              <w:t>RB,i</w:t>
            </w:r>
            <w:r w:rsidRPr="000937F5">
              <w:rPr>
                <w:rFonts w:eastAsia="游明朝"/>
                <w:color w:val="000000"/>
                <w:sz w:val="20"/>
                <w:lang w:eastAsia="ko-KR"/>
              </w:rPr>
              <w:t xml:space="preserve"> = </w:t>
            </w:r>
            <w:r w:rsidRPr="000937F5">
              <w:rPr>
                <w:rFonts w:eastAsia="游明朝"/>
                <w:i/>
                <w:color w:val="000000"/>
                <w:sz w:val="20"/>
                <w:lang w:eastAsia="ko-KR"/>
              </w:rPr>
              <w:t>N</w:t>
            </w:r>
            <w:r w:rsidRPr="000937F5">
              <w:rPr>
                <w:rFonts w:eastAsia="游明朝"/>
                <w:i/>
                <w:color w:val="000000"/>
                <w:sz w:val="20"/>
                <w:vertAlign w:val="subscript"/>
                <w:lang w:eastAsia="ko-KR"/>
              </w:rPr>
              <w:t>RB,i+1</w:t>
            </w:r>
            <w:r w:rsidRPr="000937F5">
              <w:rPr>
                <w:rFonts w:eastAsia="游明朝"/>
                <w:color w:val="000000"/>
                <w:sz w:val="20"/>
                <w:lang w:eastAsia="ko-KR"/>
              </w:rPr>
              <w:t xml:space="preserve">, then the frequency density </w:t>
            </w:r>
            <w:r w:rsidRPr="000937F5">
              <w:rPr>
                <w:rFonts w:eastAsia="游明朝"/>
                <w:i/>
                <w:color w:val="000000"/>
                <w:sz w:val="20"/>
                <w:lang w:eastAsia="ko-KR"/>
              </w:rPr>
              <w:t>K</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both these thresholds appear in Table 6.2</w:t>
            </w:r>
            <w:r w:rsidRPr="000937F5">
              <w:rPr>
                <w:rFonts w:eastAsia="游明朝"/>
                <w:color w:val="000000"/>
                <w:sz w:val="20"/>
                <w:lang w:eastAsia="en-US"/>
              </w:rPr>
              <w:t>.3.1</w:t>
            </w:r>
            <w:r w:rsidRPr="000937F5">
              <w:rPr>
                <w:rFonts w:eastAsia="游明朝"/>
                <w:color w:val="000000"/>
                <w:sz w:val="20"/>
                <w:lang w:eastAsia="ko-KR"/>
              </w:rPr>
              <w:t>-</w:t>
            </w:r>
            <w:r w:rsidRPr="004548E9">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xml:space="preserve"> is disabled.</w:t>
            </w:r>
          </w:p>
          <w:p w14:paraId="5FD1448C" w14:textId="77777777" w:rsidR="00954022" w:rsidRPr="00FA5350" w:rsidRDefault="00954022" w:rsidP="00954022">
            <w:pPr>
              <w:rPr>
                <w:rFonts w:eastAsia="Malgun Gothic"/>
                <w:color w:val="000000"/>
                <w:sz w:val="20"/>
                <w:lang w:eastAsia="ko-KR"/>
              </w:rPr>
            </w:pPr>
            <w:r w:rsidRPr="000937F5">
              <w:rPr>
                <w:rFonts w:eastAsia="游明朝"/>
                <w:color w:val="000000"/>
                <w:sz w:val="20"/>
                <w:lang w:eastAsia="ko-KR"/>
              </w:rPr>
              <w:t>If either or both of the parameters PT-RS time density (</w:t>
            </w:r>
            <w:r w:rsidRPr="000937F5">
              <w:rPr>
                <w:rFonts w:eastAsia="游明朝"/>
                <w:i/>
                <w:iCs/>
                <w:color w:val="000000"/>
                <w:sz w:val="20"/>
                <w:lang w:eastAsia="ko-KR"/>
              </w:rPr>
              <w:t>L</w:t>
            </w:r>
            <w:r w:rsidRPr="000937F5">
              <w:rPr>
                <w:rFonts w:eastAsia="游明朝"/>
                <w:i/>
                <w:iCs/>
                <w:color w:val="000000"/>
                <w:sz w:val="20"/>
                <w:vertAlign w:val="subscript"/>
                <w:lang w:eastAsia="ko-KR"/>
              </w:rPr>
              <w:t>PT-RS</w:t>
            </w:r>
            <w:r w:rsidRPr="000937F5">
              <w:rPr>
                <w:rFonts w:eastAsia="游明朝"/>
                <w:color w:val="000000"/>
                <w:sz w:val="20"/>
                <w:lang w:eastAsia="ko-KR"/>
              </w:rPr>
              <w:t>) and PT-RS frequency density (</w:t>
            </w:r>
            <w:r w:rsidRPr="000937F5">
              <w:rPr>
                <w:rFonts w:eastAsia="游明朝"/>
                <w:i/>
                <w:iCs/>
                <w:color w:val="000000"/>
                <w:sz w:val="20"/>
                <w:lang w:eastAsia="ko-KR"/>
              </w:rPr>
              <w:t>K</w:t>
            </w:r>
            <w:r w:rsidRPr="000937F5">
              <w:rPr>
                <w:rFonts w:eastAsia="游明朝"/>
                <w:i/>
                <w:iCs/>
                <w:color w:val="000000"/>
                <w:sz w:val="20"/>
                <w:vertAlign w:val="subscript"/>
                <w:lang w:eastAsia="ko-KR"/>
              </w:rPr>
              <w:t>PT-RS</w:t>
            </w:r>
            <w:r w:rsidRPr="000937F5">
              <w:rPr>
                <w:rFonts w:eastAsia="游明朝"/>
                <w:color w:val="000000"/>
                <w:sz w:val="20"/>
                <w:lang w:eastAsia="ko-KR"/>
              </w:rPr>
              <w:t>), shown in Table 6.2.3.1-1</w:t>
            </w:r>
            <w:r w:rsidRPr="00662850">
              <w:rPr>
                <w:rFonts w:eastAsia="游明朝"/>
                <w:color w:val="FF0000"/>
                <w:sz w:val="20"/>
                <w:u w:val="single"/>
                <w:lang w:eastAsia="ko-KR"/>
              </w:rPr>
              <w:t>, Table 6.2.3.1-2,</w:t>
            </w:r>
            <w:r w:rsidRPr="000937F5">
              <w:rPr>
                <w:rFonts w:eastAsia="游明朝"/>
                <w:color w:val="000000"/>
                <w:sz w:val="20"/>
                <w:lang w:eastAsia="ko-KR"/>
              </w:rPr>
              <w:t xml:space="preserve"> and Table 6.2.3.1-</w:t>
            </w:r>
            <w:r w:rsidRPr="007903E1">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indicates that are configured as 'PT-RS not present', the UE shall assume that PT-RS is not present.</w:t>
            </w:r>
          </w:p>
          <w:p w14:paraId="1E0746A6" w14:textId="77777777" w:rsidR="00954022" w:rsidRDefault="00954022" w:rsidP="00954022">
            <w:pPr>
              <w:contextualSpacing/>
              <w:rPr>
                <w:rFonts w:ascii="Times" w:eastAsiaTheme="minorEastAsia" w:hAnsi="Times"/>
                <w:sz w:val="20"/>
                <w:lang w:val="x-none"/>
              </w:rPr>
            </w:pPr>
            <w:r>
              <w:rPr>
                <w:rFonts w:ascii="Times" w:eastAsiaTheme="minorEastAsia" w:hAnsi="Times"/>
                <w:sz w:val="20"/>
                <w:lang w:val="x-none"/>
              </w:rPr>
              <w:t>[…]</w:t>
            </w:r>
          </w:p>
          <w:p w14:paraId="6CF22392" w14:textId="1CBA2AAD" w:rsidR="00954022" w:rsidRDefault="00954022" w:rsidP="00954022">
            <w:pPr>
              <w:contextualSpacing/>
              <w:rPr>
                <w:rFonts w:ascii="Times" w:eastAsiaTheme="minorEastAsia" w:hAnsi="Times"/>
                <w:sz w:val="20"/>
                <w:lang w:val="x-none"/>
              </w:rPr>
            </w:pPr>
          </w:p>
          <w:p w14:paraId="61DF01EA" w14:textId="77777777" w:rsidR="00004C1A" w:rsidRPr="00004C1A" w:rsidRDefault="00004C1A" w:rsidP="00004C1A">
            <w:pPr>
              <w:keepNext/>
              <w:keepLines/>
              <w:spacing w:before="120"/>
              <w:ind w:left="1418" w:hanging="1418"/>
              <w:outlineLvl w:val="3"/>
              <w:rPr>
                <w:rFonts w:ascii="Arial" w:eastAsia="游明朝" w:hAnsi="Arial"/>
                <w:color w:val="000000"/>
                <w:lang w:val="x-none" w:eastAsia="en-US"/>
              </w:rPr>
            </w:pPr>
            <w:bookmarkStart w:id="12" w:name="_Toc517439526"/>
            <w:r w:rsidRPr="00004C1A">
              <w:rPr>
                <w:rFonts w:ascii="Arial" w:eastAsia="游明朝" w:hAnsi="Arial"/>
                <w:color w:val="000000"/>
                <w:lang w:val="x-none" w:eastAsia="en-US"/>
              </w:rPr>
              <w:t>6.2.3.2</w:t>
            </w:r>
            <w:r w:rsidRPr="00004C1A">
              <w:rPr>
                <w:rFonts w:ascii="Arial" w:eastAsia="游明朝" w:hAnsi="Arial"/>
                <w:color w:val="000000"/>
                <w:lang w:val="x-none" w:eastAsia="en-US"/>
              </w:rPr>
              <w:tab/>
              <w:t>UE PT-RS transmission procedure when transform precoding is enabled</w:t>
            </w:r>
            <w:bookmarkEnd w:id="12"/>
          </w:p>
          <w:p w14:paraId="43595F13" w14:textId="77777777" w:rsidR="00004C1A" w:rsidRPr="00004C1A" w:rsidRDefault="00004C1A" w:rsidP="00004C1A">
            <w:pPr>
              <w:rPr>
                <w:rFonts w:eastAsia="游明朝"/>
                <w:i/>
                <w:color w:val="000000"/>
                <w:sz w:val="20"/>
                <w:lang w:eastAsia="en-US"/>
              </w:rPr>
            </w:pPr>
            <w:r w:rsidRPr="00004C1A">
              <w:rPr>
                <w:rFonts w:eastAsia="游明朝"/>
                <w:color w:val="000000"/>
                <w:sz w:val="20"/>
                <w:lang w:eastAsia="en-US"/>
              </w:rPr>
              <w:t xml:space="preserve">When transform precoding is enabled and if a UE is configured with the higher layer parameter </w:t>
            </w:r>
            <w:r w:rsidRPr="00004C1A">
              <w:rPr>
                <w:rFonts w:eastAsia="游明朝"/>
                <w:i/>
                <w:sz w:val="20"/>
                <w:lang w:eastAsia="en-US"/>
              </w:rPr>
              <w:t>dft-S-OFDM</w:t>
            </w:r>
            <w:r w:rsidRPr="00004C1A">
              <w:rPr>
                <w:rFonts w:eastAsia="游明朝"/>
                <w:sz w:val="20"/>
                <w:lang w:eastAsia="en-US"/>
              </w:rPr>
              <w:t xml:space="preserve"> in </w:t>
            </w:r>
            <w:r w:rsidRPr="00004C1A">
              <w:rPr>
                <w:rFonts w:eastAsia="游明朝"/>
                <w:i/>
                <w:sz w:val="20"/>
                <w:lang w:eastAsia="en-US"/>
              </w:rPr>
              <w:t>PTRS-UplinkConfig</w:t>
            </w:r>
            <w:r w:rsidRPr="00004C1A">
              <w:rPr>
                <w:rFonts w:eastAsia="游明朝"/>
                <w:i/>
                <w:color w:val="000000"/>
                <w:sz w:val="20"/>
                <w:lang w:eastAsia="en-US"/>
              </w:rPr>
              <w:t>,</w:t>
            </w:r>
          </w:p>
          <w:p w14:paraId="56A13969" w14:textId="77777777" w:rsidR="00004C1A" w:rsidRPr="00004C1A" w:rsidRDefault="00004C1A" w:rsidP="00004C1A">
            <w:pPr>
              <w:ind w:left="568" w:hanging="284"/>
              <w:rPr>
                <w:rFonts w:eastAsia="游明朝"/>
                <w:sz w:val="20"/>
                <w:lang w:val="x-none" w:eastAsia="en-US"/>
              </w:rPr>
            </w:pPr>
            <w:r w:rsidRPr="00004C1A">
              <w:rPr>
                <w:rFonts w:eastAsia="游明朝"/>
                <w:sz w:val="20"/>
                <w:lang w:val="x-none" w:eastAsia="ko-KR"/>
              </w:rPr>
              <w:t>-</w:t>
            </w:r>
            <w:r w:rsidRPr="00004C1A">
              <w:rPr>
                <w:rFonts w:eastAsia="游明朝"/>
                <w:sz w:val="20"/>
                <w:lang w:val="x-none" w:eastAsia="ko-KR"/>
              </w:rPr>
              <w:tab/>
              <w:t>the UE shall be configured with</w:t>
            </w:r>
            <w:r w:rsidRPr="00004C1A">
              <w:rPr>
                <w:rFonts w:eastAsia="游明朝"/>
                <w:sz w:val="20"/>
                <w:lang w:val="x-none" w:eastAsia="en-US"/>
              </w:rPr>
              <w:t xml:space="preserve"> the higher layer parameters </w:t>
            </w:r>
            <w:r w:rsidRPr="00004C1A">
              <w:rPr>
                <w:rFonts w:eastAsia="游明朝"/>
                <w:i/>
                <w:sz w:val="20"/>
                <w:lang w:val="x-none" w:eastAsia="en-US"/>
              </w:rPr>
              <w:t>sampleDensity</w:t>
            </w:r>
            <w:r w:rsidRPr="00004C1A">
              <w:rPr>
                <w:rFonts w:eastAsia="游明朝"/>
                <w:sz w:val="20"/>
                <w:lang w:val="x-none" w:eastAsia="en-US"/>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004C1A">
              <w:rPr>
                <w:rFonts w:eastAsia="游明朝"/>
                <w:sz w:val="20"/>
                <w:vertAlign w:val="subscript"/>
                <w:lang w:val="x-none" w:eastAsia="en-US"/>
              </w:rPr>
              <w:t>RB0</w:t>
            </w:r>
            <w:r w:rsidRPr="00004C1A">
              <w:rPr>
                <w:rFonts w:eastAsia="游明朝"/>
                <w:sz w:val="20"/>
                <w:lang w:val="x-none" w:eastAsia="en-US"/>
              </w:rPr>
              <w:t xml:space="preserve"> if N</w:t>
            </w:r>
            <w:r w:rsidRPr="00004C1A">
              <w:rPr>
                <w:rFonts w:eastAsia="游明朝"/>
                <w:sz w:val="20"/>
                <w:vertAlign w:val="subscript"/>
                <w:lang w:val="x-none" w:eastAsia="en-US"/>
              </w:rPr>
              <w:t>RB0</w:t>
            </w:r>
            <w:r w:rsidRPr="00004C1A">
              <w:rPr>
                <w:rFonts w:eastAsia="游明朝"/>
                <w:sz w:val="20"/>
                <w:lang w:val="x-none" w:eastAsia="en-US"/>
              </w:rPr>
              <w:t xml:space="preserve"> &gt; </w:t>
            </w:r>
            <w:r w:rsidRPr="00004C1A">
              <w:rPr>
                <w:rFonts w:eastAsia="游明朝"/>
                <w:sz w:val="20"/>
                <w:lang w:val="en-US" w:eastAsia="en-US"/>
              </w:rPr>
              <w:t>1</w:t>
            </w:r>
            <w:r w:rsidRPr="00004C1A">
              <w:rPr>
                <w:rFonts w:eastAsia="游明朝"/>
                <w:sz w:val="20"/>
                <w:lang w:val="x-none" w:eastAsia="en-US"/>
              </w:rPr>
              <w:t xml:space="preserve"> or if the RNTI equals TC-RNTI.</w:t>
            </w:r>
          </w:p>
          <w:p w14:paraId="0224655D" w14:textId="26A27D03" w:rsidR="00004C1A" w:rsidRPr="00004C1A" w:rsidRDefault="00004C1A" w:rsidP="00004C1A">
            <w:pPr>
              <w:ind w:left="568" w:hanging="284"/>
              <w:rPr>
                <w:rFonts w:eastAsia="游明朝"/>
                <w:sz w:val="20"/>
                <w:lang w:val="x-none" w:eastAsia="ko-KR"/>
              </w:rPr>
            </w:pPr>
            <w:r w:rsidRPr="00004C1A">
              <w:rPr>
                <w:rFonts w:eastAsia="游明朝"/>
                <w:sz w:val="20"/>
                <w:lang w:val="x-none" w:eastAsia="ko-KR"/>
              </w:rPr>
              <w:t>-</w:t>
            </w:r>
            <w:r w:rsidRPr="00004C1A">
              <w:rPr>
                <w:rFonts w:eastAsia="游明朝"/>
                <w:sz w:val="20"/>
                <w:lang w:val="x-none" w:eastAsia="ko-KR"/>
              </w:rPr>
              <w:tab/>
              <w:t xml:space="preserve">and the UE may be configured PT-RS time density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sz w:val="20"/>
                <w:lang w:val="x-none" w:eastAsia="ko-KR"/>
              </w:rPr>
              <w:t xml:space="preserve"> = 2 with the higher layer parameter </w:t>
            </w:r>
            <w:r w:rsidRPr="00004C1A">
              <w:rPr>
                <w:rFonts w:eastAsia="游明朝"/>
                <w:i/>
                <w:sz w:val="20"/>
                <w:lang w:val="x-none" w:eastAsia="ko-KR"/>
              </w:rPr>
              <w:t>timeDensity</w:t>
            </w:r>
            <w:r w:rsidR="00761D78" w:rsidRPr="00662850">
              <w:rPr>
                <w:rFonts w:eastAsia="游明朝"/>
                <w:i/>
                <w:sz w:val="20"/>
                <w:u w:val="single"/>
                <w:lang w:val="x-none" w:eastAsia="ko-KR"/>
              </w:rPr>
              <w:t xml:space="preserve"> </w:t>
            </w:r>
            <w:r w:rsidR="00761D78" w:rsidRPr="00662850">
              <w:rPr>
                <w:rFonts w:eastAsia="游明朝"/>
                <w:color w:val="FF0000"/>
                <w:sz w:val="20"/>
                <w:u w:val="single"/>
                <w:lang w:val="x-none" w:eastAsia="ko-KR"/>
              </w:rPr>
              <w:t xml:space="preserve">in the case that </w:t>
            </w:r>
            <w:r w:rsidR="00761D78" w:rsidRPr="00662850">
              <w:rPr>
                <w:rFonts w:eastAsia="游明朝"/>
                <w:color w:val="FF0000"/>
                <w:sz w:val="20"/>
                <w:u w:val="single"/>
                <w:lang w:val="x-none" w:eastAsia="en-US"/>
              </w:rPr>
              <w:t xml:space="preserve">the RNTI equals C-RNTI or CS-RNTI, and </w:t>
            </w:r>
            <w:r w:rsidR="00761D78" w:rsidRPr="00662850">
              <w:rPr>
                <w:rFonts w:eastAsia="游明朝"/>
                <w:i/>
                <w:color w:val="FF0000"/>
                <w:sz w:val="20"/>
                <w:u w:val="single"/>
                <w:lang w:val="x-none" w:eastAsia="en-US"/>
              </w:rPr>
              <w:t>timeDensityURLLC</w:t>
            </w:r>
            <w:r w:rsidR="00761D78" w:rsidRPr="00662850">
              <w:rPr>
                <w:rFonts w:eastAsia="游明朝"/>
                <w:color w:val="FF0000"/>
                <w:sz w:val="20"/>
                <w:u w:val="single"/>
                <w:lang w:val="x-none" w:eastAsia="en-US"/>
              </w:rPr>
              <w:t xml:space="preserve"> in the case of the RNTI equals new-RNTI</w:t>
            </w:r>
            <w:r w:rsidRPr="00004C1A">
              <w:rPr>
                <w:rFonts w:eastAsia="游明朝"/>
                <w:i/>
                <w:sz w:val="20"/>
                <w:lang w:val="x-none" w:eastAsia="ko-KR"/>
              </w:rPr>
              <w:t>.</w:t>
            </w:r>
            <w:r w:rsidRPr="00004C1A">
              <w:rPr>
                <w:rFonts w:eastAsia="游明朝"/>
                <w:sz w:val="20"/>
                <w:lang w:val="x-none" w:eastAsia="ko-KR"/>
              </w:rPr>
              <w:t xml:space="preserve"> Otherwise, the UE shall assume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i/>
                <w:sz w:val="20"/>
                <w:lang w:val="x-none" w:eastAsia="ko-KR"/>
              </w:rPr>
              <w:t xml:space="preserve"> </w:t>
            </w:r>
            <w:r w:rsidRPr="00004C1A">
              <w:rPr>
                <w:rFonts w:eastAsia="游明朝"/>
                <w:sz w:val="20"/>
                <w:lang w:val="x-none" w:eastAsia="ko-KR"/>
              </w:rPr>
              <w:t>= 1.</w:t>
            </w:r>
          </w:p>
          <w:p w14:paraId="495149B2" w14:textId="77777777" w:rsidR="00004C1A" w:rsidRPr="00004C1A" w:rsidRDefault="00004C1A" w:rsidP="00004C1A">
            <w:pPr>
              <w:ind w:left="568" w:hanging="284"/>
              <w:rPr>
                <w:rFonts w:eastAsia="游明朝"/>
                <w:sz w:val="20"/>
                <w:lang w:val="en-US" w:eastAsia="ko-KR"/>
              </w:rPr>
            </w:pPr>
            <w:r w:rsidRPr="00004C1A">
              <w:rPr>
                <w:rFonts w:eastAsia="游明朝"/>
                <w:sz w:val="20"/>
                <w:lang w:val="x-none" w:eastAsia="ko-KR"/>
              </w:rPr>
              <w:lastRenderedPageBreak/>
              <w:t>-</w:t>
            </w:r>
            <w:r w:rsidRPr="00004C1A">
              <w:rPr>
                <w:rFonts w:eastAsia="游明朝"/>
                <w:sz w:val="20"/>
                <w:lang w:val="x-none" w:eastAsia="ko-KR"/>
              </w:rPr>
              <w:tab/>
            </w:r>
            <w:r w:rsidRPr="00004C1A">
              <w:rPr>
                <w:rFonts w:eastAsia="游明朝"/>
                <w:sz w:val="20"/>
                <w:lang w:val="en-US" w:eastAsia="ko-KR"/>
              </w:rPr>
              <w:t xml:space="preserve">if the higher layer parameter </w:t>
            </w:r>
            <w:r w:rsidRPr="00004C1A">
              <w:rPr>
                <w:rFonts w:eastAsia="游明朝"/>
                <w:i/>
                <w:sz w:val="20"/>
                <w:lang w:val="x-none" w:eastAsia="en-US"/>
              </w:rPr>
              <w:t>sampleDensity</w:t>
            </w:r>
            <w:r w:rsidRPr="00004C1A">
              <w:rPr>
                <w:rFonts w:eastAsia="游明朝"/>
                <w:sz w:val="20"/>
                <w:lang w:val="en-US" w:eastAsia="ko-KR"/>
              </w:rPr>
              <w:t xml:space="preserve"> indicates that the sample density thresholds </w:t>
            </w:r>
            <w:r w:rsidRPr="00004C1A">
              <w:rPr>
                <w:rFonts w:eastAsia="游明朝"/>
                <w:i/>
                <w:iCs/>
                <w:sz w:val="20"/>
                <w:lang w:val="en-US" w:eastAsia="ko-KR"/>
              </w:rPr>
              <w:t>N</w:t>
            </w:r>
            <w:r w:rsidRPr="00004C1A">
              <w:rPr>
                <w:rFonts w:eastAsia="游明朝"/>
                <w:i/>
                <w:iCs/>
                <w:sz w:val="20"/>
                <w:vertAlign w:val="subscript"/>
                <w:lang w:val="en-US" w:eastAsia="ko-KR"/>
              </w:rPr>
              <w:t>RB,i</w:t>
            </w:r>
            <w:r w:rsidRPr="00004C1A">
              <w:rPr>
                <w:rFonts w:eastAsia="游明朝"/>
                <w:sz w:val="20"/>
                <w:lang w:val="en-US" w:eastAsia="ko-KR"/>
              </w:rPr>
              <w:t xml:space="preserve"> = </w:t>
            </w:r>
            <w:r w:rsidRPr="00004C1A">
              <w:rPr>
                <w:rFonts w:eastAsia="游明朝"/>
                <w:i/>
                <w:iCs/>
                <w:sz w:val="20"/>
                <w:lang w:val="en-US" w:eastAsia="ko-KR"/>
              </w:rPr>
              <w:t>N</w:t>
            </w:r>
            <w:r w:rsidRPr="00004C1A">
              <w:rPr>
                <w:rFonts w:eastAsia="游明朝"/>
                <w:i/>
                <w:iCs/>
                <w:sz w:val="20"/>
                <w:vertAlign w:val="subscript"/>
                <w:lang w:val="en-US" w:eastAsia="ko-KR"/>
              </w:rPr>
              <w:t>RB,i+1</w:t>
            </w:r>
            <w:r w:rsidRPr="00004C1A">
              <w:rPr>
                <w:rFonts w:eastAsia="游明朝"/>
                <w:sz w:val="20"/>
                <w:lang w:val="en-US" w:eastAsia="ko-KR"/>
              </w:rPr>
              <w:t>, then the associated row where both these thresholds appear in Table 6.2</w:t>
            </w:r>
            <w:r w:rsidRPr="00004C1A">
              <w:rPr>
                <w:rFonts w:eastAsia="游明朝"/>
                <w:sz w:val="20"/>
                <w:lang w:val="en-US" w:eastAsia="en-US"/>
              </w:rPr>
              <w:t>.3.2</w:t>
            </w:r>
            <w:r w:rsidRPr="00004C1A">
              <w:rPr>
                <w:rFonts w:eastAsia="游明朝"/>
                <w:sz w:val="20"/>
                <w:lang w:val="en-US" w:eastAsia="ko-KR"/>
              </w:rPr>
              <w:t>-1 is disabled.</w:t>
            </w:r>
          </w:p>
          <w:p w14:paraId="2D03EF70" w14:textId="77B17475" w:rsidR="00004C1A" w:rsidRPr="00004C1A" w:rsidRDefault="00761D78" w:rsidP="00954022">
            <w:pPr>
              <w:contextualSpacing/>
              <w:rPr>
                <w:rFonts w:ascii="Times" w:eastAsiaTheme="minorEastAsia" w:hAnsi="Times"/>
                <w:sz w:val="20"/>
                <w:lang w:val="en-US"/>
              </w:rPr>
            </w:pPr>
            <w:r>
              <w:rPr>
                <w:rFonts w:ascii="Times" w:eastAsiaTheme="minorEastAsia" w:hAnsi="Times" w:hint="eastAsia"/>
                <w:sz w:val="20"/>
                <w:lang w:val="en-US"/>
              </w:rPr>
              <w:t>[</w:t>
            </w:r>
            <w:r>
              <w:rPr>
                <w:rFonts w:ascii="Times" w:eastAsiaTheme="minorEastAsia" w:hAnsi="Times"/>
                <w:sz w:val="20"/>
                <w:lang w:val="en-US"/>
              </w:rPr>
              <w:t>…]</w:t>
            </w:r>
          </w:p>
          <w:p w14:paraId="77FB33F4" w14:textId="71E157CC" w:rsidR="00954022" w:rsidRPr="009D21D5" w:rsidRDefault="00954022" w:rsidP="00954022">
            <w:pPr>
              <w:contextualSpacing/>
              <w:rPr>
                <w:rFonts w:ascii="Times" w:eastAsiaTheme="minorEastAsia" w:hAnsi="Times"/>
                <w:sz w:val="20"/>
                <w:lang w:val="x-none"/>
              </w:rPr>
            </w:pPr>
          </w:p>
        </w:tc>
      </w:tr>
    </w:tbl>
    <w:p w14:paraId="089A8CE6" w14:textId="6D1DEF1A" w:rsidR="000937F5" w:rsidRDefault="000937F5" w:rsidP="006F45A1">
      <w:pPr>
        <w:jc w:val="both"/>
        <w:rPr>
          <w:rFonts w:eastAsiaTheme="minorEastAsia"/>
          <w:sz w:val="22"/>
          <w:lang w:val="x-none"/>
        </w:rPr>
      </w:pPr>
    </w:p>
    <w:tbl>
      <w:tblPr>
        <w:tblStyle w:val="afc"/>
        <w:tblW w:w="9904" w:type="dxa"/>
        <w:tblLook w:val="04A0" w:firstRow="1" w:lastRow="0" w:firstColumn="1" w:lastColumn="0" w:noHBand="0" w:noVBand="1"/>
      </w:tblPr>
      <w:tblGrid>
        <w:gridCol w:w="9904"/>
      </w:tblGrid>
      <w:tr w:rsidR="00761D78" w:rsidRPr="00A4428A" w14:paraId="6BF1AE8B" w14:textId="77777777" w:rsidTr="00811118">
        <w:tc>
          <w:tcPr>
            <w:tcW w:w="9904" w:type="dxa"/>
          </w:tcPr>
          <w:p w14:paraId="0574EF96" w14:textId="679E2B39" w:rsidR="00860EAF" w:rsidRPr="00860EAF" w:rsidRDefault="00860EAF" w:rsidP="00860EAF">
            <w:pPr>
              <w:keepLines/>
              <w:spacing w:before="120"/>
              <w:ind w:left="1418" w:hanging="1418"/>
              <w:outlineLvl w:val="3"/>
              <w:rPr>
                <w:rFonts w:ascii="Arial" w:eastAsia="游明朝" w:hAnsi="Arial"/>
                <w:b/>
                <w:color w:val="000000"/>
                <w:u w:val="single"/>
                <w:lang w:val="x-none"/>
              </w:rPr>
            </w:pPr>
            <w:bookmarkStart w:id="13" w:name="_Toc516767320"/>
            <w:r w:rsidRPr="00860EAF">
              <w:rPr>
                <w:rFonts w:ascii="Arial" w:eastAsia="游明朝" w:hAnsi="Arial" w:hint="eastAsia"/>
                <w:b/>
                <w:color w:val="000000"/>
                <w:u w:val="single"/>
                <w:lang w:val="x-none"/>
              </w:rPr>
              <w:t>38.21</w:t>
            </w:r>
            <w:r>
              <w:rPr>
                <w:rFonts w:ascii="Arial" w:eastAsia="游明朝" w:hAnsi="Arial"/>
                <w:b/>
                <w:color w:val="000000"/>
                <w:u w:val="single"/>
                <w:lang w:val="x-none"/>
              </w:rPr>
              <w:t>1</w:t>
            </w:r>
          </w:p>
          <w:p w14:paraId="6A1252C7" w14:textId="77777777" w:rsidR="001A6B0E" w:rsidRPr="001A6B0E" w:rsidRDefault="001A6B0E" w:rsidP="001A6B0E">
            <w:pPr>
              <w:keepNext/>
              <w:keepLines/>
              <w:spacing w:before="120"/>
              <w:ind w:left="1985" w:hanging="1985"/>
              <w:outlineLvl w:val="5"/>
              <w:rPr>
                <w:rFonts w:ascii="Arial" w:eastAsia="游明朝" w:hAnsi="Arial"/>
                <w:sz w:val="20"/>
                <w:lang w:eastAsia="en-US"/>
              </w:rPr>
            </w:pPr>
            <w:bookmarkStart w:id="14" w:name="_Toc516767319"/>
            <w:r w:rsidRPr="001A6B0E">
              <w:rPr>
                <w:rFonts w:ascii="Arial" w:eastAsia="游明朝" w:hAnsi="Arial"/>
                <w:sz w:val="20"/>
                <w:lang w:eastAsia="en-US"/>
              </w:rPr>
              <w:t>6.4.1.2.2.1</w:t>
            </w:r>
            <w:r w:rsidRPr="001A6B0E">
              <w:rPr>
                <w:rFonts w:ascii="Arial" w:eastAsia="游明朝" w:hAnsi="Arial"/>
                <w:sz w:val="20"/>
                <w:lang w:eastAsia="en-US"/>
              </w:rPr>
              <w:tab/>
              <w:t>Precoding and mapping to physical resources if transform precoding is not enabled</w:t>
            </w:r>
            <w:bookmarkEnd w:id="14"/>
          </w:p>
          <w:p w14:paraId="5179C853" w14:textId="6855E563" w:rsidR="001A6B0E" w:rsidRDefault="001A6B0E" w:rsidP="00761D78">
            <w:pPr>
              <w:keepNext/>
              <w:keepLines/>
              <w:spacing w:before="120"/>
              <w:ind w:left="1985" w:hanging="1985"/>
              <w:outlineLvl w:val="5"/>
              <w:rPr>
                <w:rFonts w:ascii="Arial" w:eastAsia="游明朝" w:hAnsi="Arial"/>
                <w:sz w:val="20"/>
              </w:rPr>
            </w:pPr>
            <w:r>
              <w:rPr>
                <w:rFonts w:ascii="Arial" w:eastAsia="游明朝" w:hAnsi="Arial" w:hint="eastAsia"/>
                <w:sz w:val="20"/>
              </w:rPr>
              <w:t>[</w:t>
            </w:r>
            <w:r>
              <w:rPr>
                <w:rFonts w:ascii="Arial" w:eastAsia="游明朝" w:hAnsi="Arial"/>
                <w:sz w:val="20"/>
              </w:rPr>
              <w:t>…]</w:t>
            </w:r>
          </w:p>
          <w:p w14:paraId="184DE6C8" w14:textId="77777777" w:rsidR="001A6B0E" w:rsidRPr="001A6B0E" w:rsidRDefault="001A6B0E" w:rsidP="001A6B0E">
            <w:pPr>
              <w:rPr>
                <w:rFonts w:eastAsia="游明朝"/>
                <w:sz w:val="20"/>
                <w:lang w:eastAsia="en-US"/>
              </w:rPr>
            </w:pPr>
            <w:r w:rsidRPr="001A6B0E">
              <w:rPr>
                <w:rFonts w:eastAsia="游明朝"/>
                <w:sz w:val="20"/>
                <w:lang w:eastAsia="en-US"/>
              </w:rPr>
              <w:t xml:space="preserve">The set of time indices </w:t>
            </w:r>
            <w:r w:rsidRPr="001A6B0E">
              <w:rPr>
                <w:rFonts w:eastAsia="游明朝"/>
                <w:noProof/>
                <w:position w:val="-6"/>
                <w:sz w:val="20"/>
                <w:lang w:val="en-US"/>
              </w:rPr>
              <w:drawing>
                <wp:inline distT="0" distB="0" distL="0" distR="0" wp14:anchorId="20C55062" wp14:editId="4CA97E77">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1A6B0E">
              <w:rPr>
                <w:rFonts w:eastAsia="游明朝"/>
                <w:sz w:val="20"/>
                <w:lang w:eastAsia="en-US"/>
              </w:rPr>
              <w:t> defined relative to the start of the PUSCH allocation is defined by</w:t>
            </w:r>
          </w:p>
          <w:p w14:paraId="7F9B3D33" w14:textId="77777777" w:rsidR="001A6B0E" w:rsidRPr="001A6B0E" w:rsidRDefault="001A6B0E" w:rsidP="001A6B0E">
            <w:pPr>
              <w:ind w:left="568" w:hanging="284"/>
              <w:rPr>
                <w:rFonts w:eastAsia="游明朝"/>
                <w:sz w:val="20"/>
                <w:lang w:eastAsia="en-US"/>
              </w:rPr>
            </w:pPr>
            <w:r w:rsidRPr="001A6B0E">
              <w:rPr>
                <w:rFonts w:eastAsia="游明朝"/>
                <w:sz w:val="20"/>
                <w:lang w:eastAsia="en-US"/>
              </w:rPr>
              <w:t xml:space="preserve">1. set </w:t>
            </w:r>
            <w:r w:rsidRPr="001A6B0E">
              <w:rPr>
                <w:rFonts w:eastAsia="游明朝"/>
                <w:position w:val="-6"/>
                <w:sz w:val="20"/>
                <w:lang w:eastAsia="en-US"/>
              </w:rPr>
              <w:object w:dxaOrig="440" w:dyaOrig="240" w14:anchorId="1FF33CCA">
                <v:shape id="_x0000_i1051" type="#_x0000_t75" style="width:20.55pt;height:12.5pt" o:ole="">
                  <v:imagedata r:id="rId39" o:title=""/>
                </v:shape>
                <o:OLEObject Type="Embed" ProgID="Equation.3" ShapeID="_x0000_i1051" DrawAspect="Content" ObjectID="_1595499316" r:id="rId40"/>
              </w:object>
            </w:r>
            <w:r w:rsidRPr="001A6B0E">
              <w:rPr>
                <w:rFonts w:eastAsia="游明朝"/>
                <w:sz w:val="20"/>
                <w:lang w:eastAsia="en-US"/>
              </w:rPr>
              <w:t xml:space="preserve"> and </w:t>
            </w:r>
            <w:r w:rsidRPr="001A6B0E">
              <w:rPr>
                <w:rFonts w:eastAsia="游明朝"/>
                <w:position w:val="-10"/>
                <w:sz w:val="20"/>
                <w:lang w:eastAsia="en-US"/>
              </w:rPr>
              <w:object w:dxaOrig="639" w:dyaOrig="300" w14:anchorId="516FE18E">
                <v:shape id="_x0000_i1052" type="#_x0000_t75" style="width:32.65pt;height:15.2pt" o:ole="">
                  <v:imagedata r:id="rId41" o:title=""/>
                </v:shape>
                <o:OLEObject Type="Embed" ProgID="Equation.3" ShapeID="_x0000_i1052" DrawAspect="Content" ObjectID="_1595499317" r:id="rId42"/>
              </w:object>
            </w:r>
          </w:p>
          <w:p w14:paraId="0187D6BA" w14:textId="77777777" w:rsidR="001A6B0E" w:rsidRPr="001A6B0E" w:rsidRDefault="001A6B0E" w:rsidP="001A6B0E">
            <w:pPr>
              <w:ind w:left="568" w:hanging="284"/>
              <w:rPr>
                <w:rFonts w:eastAsia="游明朝"/>
                <w:sz w:val="20"/>
                <w:lang w:eastAsia="en-US"/>
              </w:rPr>
            </w:pPr>
            <w:r w:rsidRPr="001A6B0E">
              <w:rPr>
                <w:rFonts w:eastAsia="游明朝"/>
                <w:sz w:val="20"/>
                <w:lang w:eastAsia="en-US"/>
              </w:rPr>
              <w:t xml:space="preserve">2. if any symbol in the interval </w:t>
            </w:r>
            <w:r w:rsidRPr="001A6B0E">
              <w:rPr>
                <w:rFonts w:eastAsia="游明朝"/>
                <w:position w:val="-14"/>
                <w:sz w:val="20"/>
                <w:lang w:eastAsia="en-US"/>
              </w:rPr>
              <w:object w:dxaOrig="3640" w:dyaOrig="380" w14:anchorId="4C2CEC10">
                <v:shape id="_x0000_i1053" type="#_x0000_t75" style="width:179.8pt;height:20.55pt" o:ole="">
                  <v:imagedata r:id="rId43" o:title=""/>
                </v:shape>
                <o:OLEObject Type="Embed" ProgID="Equation.DSMT4" ShapeID="_x0000_i1053" DrawAspect="Content" ObjectID="_1595499318" r:id="rId44"/>
              </w:object>
            </w:r>
            <w:r w:rsidRPr="001A6B0E">
              <w:rPr>
                <w:rFonts w:eastAsia="游明朝"/>
                <w:sz w:val="20"/>
                <w:lang w:eastAsia="en-US"/>
              </w:rPr>
              <w:t xml:space="preserve"> overlaps with a symbol used for DM-RS according to clause 6.4.1.1.3</w:t>
            </w:r>
          </w:p>
          <w:p w14:paraId="53454129" w14:textId="77777777" w:rsidR="001A6B0E" w:rsidRPr="001A6B0E" w:rsidRDefault="001A6B0E" w:rsidP="001A6B0E">
            <w:pPr>
              <w:ind w:left="851" w:hanging="284"/>
              <w:rPr>
                <w:rFonts w:eastAsia="游明朝"/>
                <w:sz w:val="20"/>
                <w:lang w:eastAsia="en-US"/>
              </w:rPr>
            </w:pPr>
            <w:r w:rsidRPr="001A6B0E">
              <w:rPr>
                <w:rFonts w:eastAsia="游明朝"/>
                <w:sz w:val="20"/>
                <w:lang w:eastAsia="en-US"/>
              </w:rPr>
              <w:t>-</w:t>
            </w:r>
            <w:r w:rsidRPr="001A6B0E">
              <w:rPr>
                <w:rFonts w:eastAsia="游明朝"/>
                <w:sz w:val="20"/>
                <w:lang w:eastAsia="en-US"/>
              </w:rPr>
              <w:tab/>
              <w:t xml:space="preserve">set </w:t>
            </w:r>
            <w:r w:rsidRPr="001A6B0E">
              <w:rPr>
                <w:rFonts w:eastAsia="游明朝"/>
                <w:position w:val="-6"/>
                <w:sz w:val="20"/>
                <w:lang w:eastAsia="en-US"/>
              </w:rPr>
              <w:object w:dxaOrig="400" w:dyaOrig="240" w14:anchorId="7268F5BB">
                <v:shape id="_x0000_i1054" type="#_x0000_t75" style="width:20.1pt;height:12.5pt" o:ole="">
                  <v:imagedata r:id="rId45" o:title=""/>
                </v:shape>
                <o:OLEObject Type="Embed" ProgID="Equation.3" ShapeID="_x0000_i1054" DrawAspect="Content" ObjectID="_1595499319" r:id="rId46"/>
              </w:object>
            </w:r>
          </w:p>
          <w:p w14:paraId="22E1A674" w14:textId="77777777" w:rsidR="001A6B0E" w:rsidRPr="001A6B0E" w:rsidRDefault="001A6B0E" w:rsidP="001A6B0E">
            <w:pPr>
              <w:ind w:left="851" w:hanging="284"/>
              <w:rPr>
                <w:rFonts w:eastAsia="游明朝"/>
                <w:sz w:val="20"/>
                <w:lang w:eastAsia="en-US"/>
              </w:rPr>
            </w:pPr>
            <w:r w:rsidRPr="001A6B0E">
              <w:rPr>
                <w:rFonts w:eastAsia="游明朝"/>
                <w:sz w:val="20"/>
                <w:lang w:eastAsia="en-US"/>
              </w:rPr>
              <w:t>-</w:t>
            </w:r>
            <w:r w:rsidRPr="001A6B0E">
              <w:rPr>
                <w:rFonts w:eastAsia="游明朝"/>
                <w:sz w:val="20"/>
                <w:lang w:eastAsia="en-US"/>
              </w:rPr>
              <w:tab/>
              <w:t xml:space="preserve">set </w:t>
            </w:r>
            <w:r w:rsidRPr="001A6B0E">
              <w:rPr>
                <w:rFonts w:eastAsia="游明朝"/>
                <w:noProof/>
                <w:position w:val="-10"/>
                <w:sz w:val="20"/>
                <w:lang w:val="en-US"/>
              </w:rPr>
              <w:drawing>
                <wp:inline distT="0" distB="0" distL="0" distR="0" wp14:anchorId="1D658448" wp14:editId="5A908AF5">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1A6B0E">
              <w:rPr>
                <w:rFonts w:eastAsia="游明朝"/>
                <w:sz w:val="20"/>
                <w:lang w:eastAsia="en-US"/>
              </w:rPr>
              <w:t xml:space="preserve"> to the symbol index of the DM-RS symbol in case of a single-symbol DM-RS or to the symbol index of the second DM-RS symbol in case of a double-symbol DM-RS</w:t>
            </w:r>
          </w:p>
          <w:p w14:paraId="45BB65F0" w14:textId="77777777" w:rsidR="001A6B0E" w:rsidRPr="001A6B0E" w:rsidRDefault="001A6B0E" w:rsidP="001A6B0E">
            <w:pPr>
              <w:ind w:left="851" w:hanging="284"/>
              <w:rPr>
                <w:rFonts w:eastAsia="游明朝"/>
                <w:sz w:val="20"/>
                <w:lang w:eastAsia="en-US"/>
              </w:rPr>
            </w:pPr>
            <w:r w:rsidRPr="001A6B0E">
              <w:rPr>
                <w:rFonts w:eastAsia="游明朝"/>
                <w:sz w:val="20"/>
                <w:lang w:eastAsia="en-US"/>
              </w:rPr>
              <w:t>-</w:t>
            </w:r>
            <w:r w:rsidRPr="001A6B0E">
              <w:rPr>
                <w:rFonts w:eastAsia="游明朝"/>
                <w:sz w:val="20"/>
                <w:lang w:eastAsia="en-US"/>
              </w:rPr>
              <w:tab/>
              <w:t xml:space="preserve">repeat from step 2 as long as </w:t>
            </w:r>
            <w:r w:rsidRPr="001A6B0E">
              <w:rPr>
                <w:rFonts w:eastAsia="游明朝"/>
                <w:position w:val="-10"/>
                <w:sz w:val="20"/>
                <w:lang w:eastAsia="en-US"/>
              </w:rPr>
              <w:object w:dxaOrig="940" w:dyaOrig="300" w14:anchorId="3FA7F18F">
                <v:shape id="_x0000_i1055" type="#_x0000_t75" style="width:51.45pt;height:14.3pt" o:ole="">
                  <v:imagedata r:id="rId48" o:title=""/>
                </v:shape>
                <o:OLEObject Type="Embed" ProgID="Equation.DSMT4" ShapeID="_x0000_i1055" DrawAspect="Content" ObjectID="_1595499320" r:id="rId49"/>
              </w:object>
            </w:r>
            <w:r w:rsidRPr="001A6B0E">
              <w:rPr>
                <w:rFonts w:eastAsia="游明朝"/>
                <w:sz w:val="20"/>
                <w:lang w:eastAsia="en-US"/>
              </w:rPr>
              <w:t xml:space="preserve"> is inside the PUSCH allocation</w:t>
            </w:r>
          </w:p>
          <w:p w14:paraId="41429210" w14:textId="77777777" w:rsidR="001A6B0E" w:rsidRPr="001A6B0E" w:rsidRDefault="001A6B0E" w:rsidP="001A6B0E">
            <w:pPr>
              <w:ind w:left="568" w:hanging="284"/>
              <w:rPr>
                <w:rFonts w:eastAsia="游明朝"/>
                <w:sz w:val="20"/>
                <w:lang w:eastAsia="en-US"/>
              </w:rPr>
            </w:pPr>
            <w:r w:rsidRPr="001A6B0E">
              <w:rPr>
                <w:rFonts w:eastAsia="游明朝"/>
                <w:sz w:val="20"/>
                <w:lang w:eastAsia="en-US"/>
              </w:rPr>
              <w:t xml:space="preserve">3. add </w:t>
            </w:r>
            <w:r w:rsidRPr="001A6B0E">
              <w:rPr>
                <w:rFonts w:eastAsia="游明朝"/>
                <w:position w:val="-10"/>
                <w:sz w:val="20"/>
                <w:lang w:eastAsia="en-US"/>
              </w:rPr>
              <w:object w:dxaOrig="940" w:dyaOrig="300" w14:anchorId="28EAC0B6">
                <v:shape id="_x0000_i1056" type="#_x0000_t75" style="width:51.45pt;height:14.3pt" o:ole="">
                  <v:imagedata r:id="rId50" o:title=""/>
                </v:shape>
                <o:OLEObject Type="Embed" ProgID="Equation.DSMT4" ShapeID="_x0000_i1056" DrawAspect="Content" ObjectID="_1595499321" r:id="rId51"/>
              </w:object>
            </w:r>
            <w:r w:rsidRPr="001A6B0E">
              <w:rPr>
                <w:rFonts w:eastAsia="游明朝"/>
                <w:sz w:val="20"/>
                <w:lang w:eastAsia="en-US"/>
              </w:rPr>
              <w:t xml:space="preserve"> to the set of time indices for PT-RS</w:t>
            </w:r>
          </w:p>
          <w:p w14:paraId="31EA3C8A" w14:textId="77777777" w:rsidR="001A6B0E" w:rsidRPr="001A6B0E" w:rsidRDefault="001A6B0E" w:rsidP="001A6B0E">
            <w:pPr>
              <w:ind w:left="568" w:hanging="284"/>
              <w:rPr>
                <w:rFonts w:eastAsia="游明朝"/>
                <w:sz w:val="20"/>
                <w:lang w:eastAsia="en-US"/>
              </w:rPr>
            </w:pPr>
            <w:r w:rsidRPr="001A6B0E">
              <w:rPr>
                <w:rFonts w:eastAsia="游明朝"/>
                <w:sz w:val="20"/>
                <w:lang w:eastAsia="en-US"/>
              </w:rPr>
              <w:t xml:space="preserve">4. increment </w:t>
            </w:r>
            <w:r w:rsidRPr="001A6B0E">
              <w:rPr>
                <w:rFonts w:eastAsia="游明朝"/>
                <w:noProof/>
                <w:position w:val="-6"/>
                <w:sz w:val="20"/>
                <w:lang w:val="en-US"/>
              </w:rPr>
              <w:drawing>
                <wp:inline distT="0" distB="0" distL="0" distR="0" wp14:anchorId="762FB9CF" wp14:editId="1FF82E1E">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1A6B0E">
              <w:rPr>
                <w:rFonts w:eastAsia="游明朝"/>
                <w:sz w:val="20"/>
                <w:lang w:eastAsia="en-US"/>
              </w:rPr>
              <w:t xml:space="preserve"> by one</w:t>
            </w:r>
          </w:p>
          <w:p w14:paraId="022153FA" w14:textId="77777777" w:rsidR="001A6B0E" w:rsidRPr="001A6B0E" w:rsidRDefault="001A6B0E" w:rsidP="001A6B0E">
            <w:pPr>
              <w:ind w:left="568" w:hanging="284"/>
              <w:rPr>
                <w:rFonts w:eastAsia="游明朝"/>
                <w:sz w:val="20"/>
                <w:lang w:eastAsia="en-US"/>
              </w:rPr>
            </w:pPr>
            <w:r w:rsidRPr="001A6B0E">
              <w:rPr>
                <w:rFonts w:eastAsia="游明朝"/>
                <w:sz w:val="20"/>
                <w:lang w:eastAsia="en-US"/>
              </w:rPr>
              <w:t xml:space="preserve">5. repeat from step 2 above as long as </w:t>
            </w:r>
            <w:r w:rsidRPr="001A6B0E">
              <w:rPr>
                <w:rFonts w:eastAsia="游明朝"/>
                <w:position w:val="-10"/>
                <w:sz w:val="20"/>
                <w:lang w:eastAsia="en-US"/>
              </w:rPr>
              <w:object w:dxaOrig="940" w:dyaOrig="300" w14:anchorId="50EFBDB7">
                <v:shape id="_x0000_i1057" type="#_x0000_t75" style="width:51.45pt;height:14.3pt" o:ole="">
                  <v:imagedata r:id="rId50" o:title=""/>
                </v:shape>
                <o:OLEObject Type="Embed" ProgID="Equation.DSMT4" ShapeID="_x0000_i1057" DrawAspect="Content" ObjectID="_1595499322" r:id="rId53"/>
              </w:object>
            </w:r>
            <w:r w:rsidRPr="001A6B0E">
              <w:rPr>
                <w:rFonts w:eastAsia="游明朝"/>
                <w:sz w:val="20"/>
                <w:lang w:eastAsia="en-US"/>
              </w:rPr>
              <w:t xml:space="preserve"> is inside the PUSCH allocation</w:t>
            </w:r>
          </w:p>
          <w:p w14:paraId="539F4921" w14:textId="576002D6" w:rsidR="001A6B0E" w:rsidRPr="001A6B0E" w:rsidRDefault="001A6B0E" w:rsidP="001A6B0E">
            <w:pPr>
              <w:rPr>
                <w:rFonts w:eastAsia="游明朝"/>
                <w:sz w:val="20"/>
                <w:lang w:eastAsia="en-US"/>
              </w:rPr>
            </w:pPr>
            <w:r w:rsidRPr="001A6B0E">
              <w:rPr>
                <w:rFonts w:eastAsia="游明朝"/>
                <w:sz w:val="20"/>
                <w:lang w:eastAsia="en-US"/>
              </w:rPr>
              <w:t xml:space="preserve">where </w:t>
            </w:r>
            <w:r w:rsidRPr="001A6B0E">
              <w:rPr>
                <w:rFonts w:eastAsia="游明朝"/>
                <w:noProof/>
                <w:position w:val="-10"/>
                <w:sz w:val="20"/>
                <w:lang w:val="en-US"/>
              </w:rPr>
              <w:drawing>
                <wp:inline distT="0" distB="0" distL="0" distR="0" wp14:anchorId="0F0DE861" wp14:editId="23987C8D">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1A6B0E">
              <w:rPr>
                <w:rFonts w:eastAsia="游明朝"/>
                <w:sz w:val="20"/>
                <w:lang w:eastAsia="en-US"/>
              </w:rPr>
              <w:t xml:space="preserve"> is defined in Table 6.2.3.1-1</w:t>
            </w:r>
            <w:r w:rsidRPr="001A6B0E">
              <w:rPr>
                <w:rFonts w:eastAsia="游明朝"/>
                <w:color w:val="FF0000"/>
                <w:sz w:val="20"/>
                <w:u w:val="single"/>
                <w:lang w:eastAsia="en-US"/>
              </w:rPr>
              <w:t xml:space="preserve"> and Table 6.2.3.1-2</w:t>
            </w:r>
            <w:r w:rsidRPr="001A6B0E">
              <w:rPr>
                <w:rFonts w:eastAsia="游明朝"/>
                <w:sz w:val="20"/>
                <w:lang w:eastAsia="en-US"/>
              </w:rPr>
              <w:t xml:space="preserve"> of [6, TS 38.214].</w:t>
            </w:r>
          </w:p>
          <w:p w14:paraId="424DE41A" w14:textId="63B559FC" w:rsidR="001A6B0E" w:rsidRPr="001A6B0E" w:rsidRDefault="001A6B0E" w:rsidP="00761D78">
            <w:pPr>
              <w:keepNext/>
              <w:keepLines/>
              <w:spacing w:before="120"/>
              <w:ind w:left="1985" w:hanging="1985"/>
              <w:outlineLvl w:val="5"/>
              <w:rPr>
                <w:rFonts w:ascii="Arial" w:eastAsia="游明朝" w:hAnsi="Arial"/>
                <w:sz w:val="20"/>
              </w:rPr>
            </w:pPr>
            <w:r>
              <w:rPr>
                <w:rFonts w:ascii="Arial" w:eastAsia="游明朝" w:hAnsi="Arial"/>
                <w:sz w:val="20"/>
              </w:rPr>
              <w:t>[…]</w:t>
            </w:r>
          </w:p>
          <w:p w14:paraId="1092C513" w14:textId="7A0CA097" w:rsidR="00761D78" w:rsidRPr="00761D78" w:rsidRDefault="00761D78" w:rsidP="00761D78">
            <w:pPr>
              <w:keepNext/>
              <w:keepLines/>
              <w:spacing w:before="120"/>
              <w:ind w:left="1985" w:hanging="1985"/>
              <w:outlineLvl w:val="5"/>
              <w:rPr>
                <w:rFonts w:ascii="Arial" w:eastAsia="游明朝" w:hAnsi="Arial"/>
                <w:sz w:val="20"/>
                <w:lang w:eastAsia="en-US"/>
              </w:rPr>
            </w:pPr>
            <w:r w:rsidRPr="00761D78">
              <w:rPr>
                <w:rFonts w:ascii="Arial" w:eastAsia="游明朝" w:hAnsi="Arial"/>
                <w:sz w:val="20"/>
                <w:lang w:eastAsia="en-US"/>
              </w:rPr>
              <w:t>6.4.1.2.2.2</w:t>
            </w:r>
            <w:r w:rsidRPr="00761D78">
              <w:rPr>
                <w:rFonts w:ascii="Arial" w:eastAsia="游明朝" w:hAnsi="Arial"/>
                <w:sz w:val="20"/>
                <w:lang w:eastAsia="en-US"/>
              </w:rPr>
              <w:tab/>
              <w:t>Mapping to physical resources if transform precoding is enabled</w:t>
            </w:r>
            <w:bookmarkEnd w:id="13"/>
          </w:p>
          <w:p w14:paraId="4C1F89C7" w14:textId="77777777" w:rsidR="00761D78" w:rsidRDefault="00761D78" w:rsidP="00811118">
            <w:pPr>
              <w:contextualSpacing/>
              <w:rPr>
                <w:rFonts w:ascii="Times" w:eastAsiaTheme="minorEastAsia" w:hAnsi="Times"/>
                <w:sz w:val="20"/>
              </w:rPr>
            </w:pPr>
            <w:r>
              <w:rPr>
                <w:rFonts w:ascii="Times" w:eastAsiaTheme="minorEastAsia" w:hAnsi="Times"/>
                <w:sz w:val="20"/>
              </w:rPr>
              <w:t>[…]</w:t>
            </w:r>
          </w:p>
          <w:p w14:paraId="3C0C0C06" w14:textId="77777777" w:rsidR="00761D78" w:rsidRPr="00761D78" w:rsidRDefault="00761D78" w:rsidP="00761D78">
            <w:pPr>
              <w:rPr>
                <w:rFonts w:eastAsia="游明朝"/>
                <w:sz w:val="20"/>
                <w:lang w:eastAsia="en-US"/>
              </w:rPr>
            </w:pPr>
            <w:r w:rsidRPr="00761D78">
              <w:rPr>
                <w:rFonts w:eastAsia="游明朝"/>
                <w:sz w:val="20"/>
                <w:lang w:eastAsia="en-US"/>
              </w:rPr>
              <w:t xml:space="preserve">The set of time indices </w:t>
            </w:r>
            <w:r w:rsidRPr="00761D78">
              <w:rPr>
                <w:rFonts w:eastAsia="游明朝"/>
                <w:noProof/>
                <w:position w:val="-6"/>
                <w:sz w:val="20"/>
                <w:lang w:val="en-US"/>
              </w:rPr>
              <w:drawing>
                <wp:inline distT="0" distB="0" distL="0" distR="0" wp14:anchorId="235C7905" wp14:editId="2D9B6778">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761D78">
              <w:rPr>
                <w:rFonts w:eastAsia="游明朝"/>
                <w:sz w:val="20"/>
                <w:lang w:eastAsia="en-US"/>
              </w:rPr>
              <w:t> for which PT-RS shall be transmitted is defined relative to the start of the PUSCH allocation and is defined by</w:t>
            </w:r>
          </w:p>
          <w:p w14:paraId="353613C7" w14:textId="77777777" w:rsidR="00761D78" w:rsidRPr="00761D78" w:rsidRDefault="00761D78" w:rsidP="00761D78">
            <w:pPr>
              <w:ind w:left="568" w:hanging="284"/>
              <w:rPr>
                <w:rFonts w:eastAsia="游明朝"/>
                <w:sz w:val="20"/>
                <w:lang w:eastAsia="en-US"/>
              </w:rPr>
            </w:pPr>
            <w:r w:rsidRPr="00761D78">
              <w:rPr>
                <w:rFonts w:eastAsia="游明朝"/>
                <w:sz w:val="20"/>
                <w:lang w:eastAsia="en-US"/>
              </w:rPr>
              <w:t xml:space="preserve">1. set </w:t>
            </w:r>
            <w:r w:rsidRPr="00761D78">
              <w:rPr>
                <w:rFonts w:eastAsia="游明朝"/>
                <w:noProof/>
                <w:position w:val="-6"/>
                <w:sz w:val="20"/>
                <w:lang w:val="en-US"/>
              </w:rPr>
              <w:drawing>
                <wp:inline distT="0" distB="0" distL="0" distR="0" wp14:anchorId="3DDD3857" wp14:editId="6AC741F6">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761D78">
              <w:rPr>
                <w:rFonts w:eastAsia="游明朝"/>
                <w:sz w:val="20"/>
                <w:lang w:eastAsia="en-US"/>
              </w:rPr>
              <w:t xml:space="preserve"> and </w:t>
            </w:r>
            <w:r w:rsidRPr="00761D78">
              <w:rPr>
                <w:rFonts w:eastAsia="游明朝"/>
                <w:noProof/>
                <w:position w:val="-10"/>
                <w:sz w:val="20"/>
                <w:lang w:val="en-US"/>
              </w:rPr>
              <w:drawing>
                <wp:inline distT="0" distB="0" distL="0" distR="0" wp14:anchorId="793A6AD5" wp14:editId="51215FF2">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76A18BB6" w14:textId="77777777" w:rsidR="00761D78" w:rsidRPr="00761D78" w:rsidRDefault="00761D78" w:rsidP="00761D78">
            <w:pPr>
              <w:ind w:left="568" w:hanging="284"/>
              <w:rPr>
                <w:rFonts w:eastAsia="游明朝"/>
                <w:sz w:val="20"/>
                <w:lang w:eastAsia="en-US"/>
              </w:rPr>
            </w:pPr>
            <w:r w:rsidRPr="00761D78">
              <w:rPr>
                <w:rFonts w:eastAsia="游明朝"/>
                <w:sz w:val="20"/>
                <w:lang w:eastAsia="en-US"/>
              </w:rPr>
              <w:t xml:space="preserve">2. if any symbol in the interval </w:t>
            </w:r>
            <w:r w:rsidRPr="00761D78">
              <w:rPr>
                <w:rFonts w:eastAsia="游明朝"/>
                <w:position w:val="-14"/>
                <w:sz w:val="20"/>
                <w:lang w:eastAsia="en-US"/>
              </w:rPr>
              <w:object w:dxaOrig="3640" w:dyaOrig="380" w14:anchorId="4C7A93EB">
                <v:shape id="_x0000_i1058" type="#_x0000_t75" style="width:179.8pt;height:20.55pt" o:ole="">
                  <v:imagedata r:id="rId57" o:title=""/>
                </v:shape>
                <o:OLEObject Type="Embed" ProgID="Equation.DSMT4" ShapeID="_x0000_i1058" DrawAspect="Content" ObjectID="_1595499323" r:id="rId58"/>
              </w:object>
            </w:r>
            <w:r w:rsidRPr="00761D78">
              <w:rPr>
                <w:rFonts w:eastAsia="游明朝"/>
                <w:sz w:val="20"/>
                <w:lang w:eastAsia="en-US"/>
              </w:rPr>
              <w:t xml:space="preserve"> overlaps with a symbol used for DM-RS according to clause 6.4.1.1.3</w:t>
            </w:r>
          </w:p>
          <w:p w14:paraId="2E79BDD4" w14:textId="77777777" w:rsidR="00761D78" w:rsidRPr="00761D78" w:rsidRDefault="00761D78" w:rsidP="00761D78">
            <w:pPr>
              <w:ind w:left="851" w:hanging="284"/>
              <w:rPr>
                <w:rFonts w:eastAsia="游明朝"/>
                <w:sz w:val="20"/>
                <w:lang w:eastAsia="en-US"/>
              </w:rPr>
            </w:pPr>
            <w:r w:rsidRPr="00761D78">
              <w:rPr>
                <w:rFonts w:eastAsia="游明朝"/>
                <w:sz w:val="20"/>
                <w:lang w:eastAsia="en-US"/>
              </w:rPr>
              <w:t>-</w:t>
            </w:r>
            <w:r w:rsidRPr="00761D78">
              <w:rPr>
                <w:rFonts w:eastAsia="游明朝"/>
                <w:sz w:val="20"/>
                <w:lang w:eastAsia="en-US"/>
              </w:rPr>
              <w:tab/>
              <w:t xml:space="preserve">set </w:t>
            </w:r>
            <w:r w:rsidRPr="00761D78">
              <w:rPr>
                <w:rFonts w:eastAsia="游明朝"/>
                <w:position w:val="-6"/>
                <w:sz w:val="20"/>
                <w:lang w:eastAsia="en-US"/>
              </w:rPr>
              <w:object w:dxaOrig="400" w:dyaOrig="240" w14:anchorId="15898E9E">
                <v:shape id="_x0000_i1059" type="#_x0000_t75" style="width:20.1pt;height:12.5pt" o:ole="">
                  <v:imagedata r:id="rId45" o:title=""/>
                </v:shape>
                <o:OLEObject Type="Embed" ProgID="Equation.3" ShapeID="_x0000_i1059" DrawAspect="Content" ObjectID="_1595499324" r:id="rId59"/>
              </w:object>
            </w:r>
          </w:p>
          <w:p w14:paraId="0F743979" w14:textId="77777777" w:rsidR="00761D78" w:rsidRPr="00761D78" w:rsidRDefault="00761D78" w:rsidP="00761D78">
            <w:pPr>
              <w:ind w:left="851" w:hanging="284"/>
              <w:rPr>
                <w:rFonts w:eastAsia="游明朝"/>
                <w:sz w:val="20"/>
                <w:lang w:eastAsia="en-US"/>
              </w:rPr>
            </w:pPr>
            <w:r w:rsidRPr="00761D78">
              <w:rPr>
                <w:rFonts w:eastAsia="游明朝"/>
                <w:sz w:val="20"/>
                <w:lang w:eastAsia="en-US"/>
              </w:rPr>
              <w:t>-</w:t>
            </w:r>
            <w:r w:rsidRPr="00761D78">
              <w:rPr>
                <w:rFonts w:eastAsia="游明朝"/>
                <w:sz w:val="20"/>
                <w:lang w:eastAsia="en-US"/>
              </w:rPr>
              <w:tab/>
              <w:t xml:space="preserve">set </w:t>
            </w:r>
            <w:r w:rsidRPr="00761D78">
              <w:rPr>
                <w:rFonts w:eastAsia="游明朝"/>
                <w:noProof/>
                <w:position w:val="-10"/>
                <w:sz w:val="20"/>
                <w:lang w:val="en-US"/>
              </w:rPr>
              <w:drawing>
                <wp:inline distT="0" distB="0" distL="0" distR="0" wp14:anchorId="086A966B" wp14:editId="7C192FA1">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761D78">
              <w:rPr>
                <w:rFonts w:eastAsia="游明朝"/>
                <w:sz w:val="20"/>
                <w:lang w:eastAsia="en-US"/>
              </w:rPr>
              <w:t xml:space="preserve"> to the symbol index of the DM-RS symbol in case of a single-symbol DM-RS and to the symbol index of the second DM-RS symbol in case of a double-symbol DM-RS</w:t>
            </w:r>
          </w:p>
          <w:p w14:paraId="78CD870F" w14:textId="77777777" w:rsidR="00761D78" w:rsidRPr="00761D78" w:rsidRDefault="00761D78" w:rsidP="00761D78">
            <w:pPr>
              <w:ind w:left="851" w:hanging="284"/>
              <w:rPr>
                <w:rFonts w:eastAsia="游明朝"/>
                <w:sz w:val="20"/>
                <w:lang w:eastAsia="en-US"/>
              </w:rPr>
            </w:pPr>
            <w:r w:rsidRPr="00761D78">
              <w:rPr>
                <w:rFonts w:eastAsia="游明朝"/>
                <w:sz w:val="20"/>
                <w:lang w:eastAsia="en-US"/>
              </w:rPr>
              <w:t>-</w:t>
            </w:r>
            <w:r w:rsidRPr="00761D78">
              <w:rPr>
                <w:rFonts w:eastAsia="游明朝"/>
                <w:sz w:val="20"/>
                <w:lang w:eastAsia="en-US"/>
              </w:rPr>
              <w:tab/>
              <w:t xml:space="preserve">repeat from step 2 as long as </w:t>
            </w:r>
            <w:r w:rsidRPr="00761D78">
              <w:rPr>
                <w:rFonts w:eastAsia="游明朝"/>
                <w:position w:val="-10"/>
                <w:sz w:val="20"/>
                <w:lang w:eastAsia="en-US"/>
              </w:rPr>
              <w:object w:dxaOrig="940" w:dyaOrig="300" w14:anchorId="5930FA9F">
                <v:shape id="_x0000_i1060" type="#_x0000_t75" style="width:51.45pt;height:14.3pt" o:ole="">
                  <v:imagedata r:id="rId60" o:title=""/>
                </v:shape>
                <o:OLEObject Type="Embed" ProgID="Equation.DSMT4" ShapeID="_x0000_i1060" DrawAspect="Content" ObjectID="_1595499325" r:id="rId61"/>
              </w:object>
            </w:r>
            <w:r w:rsidRPr="00761D78">
              <w:rPr>
                <w:rFonts w:eastAsia="游明朝"/>
                <w:sz w:val="20"/>
                <w:lang w:eastAsia="en-US"/>
              </w:rPr>
              <w:t xml:space="preserve"> is inside the PUSCH allocation</w:t>
            </w:r>
          </w:p>
          <w:p w14:paraId="7FC33BD0" w14:textId="77777777" w:rsidR="00761D78" w:rsidRPr="00761D78" w:rsidRDefault="00761D78" w:rsidP="00761D78">
            <w:pPr>
              <w:ind w:left="568" w:hanging="284"/>
              <w:rPr>
                <w:rFonts w:eastAsia="游明朝"/>
                <w:sz w:val="20"/>
                <w:lang w:eastAsia="en-US"/>
              </w:rPr>
            </w:pPr>
            <w:r w:rsidRPr="00761D78">
              <w:rPr>
                <w:rFonts w:eastAsia="游明朝"/>
                <w:sz w:val="20"/>
                <w:lang w:eastAsia="en-US"/>
              </w:rPr>
              <w:t xml:space="preserve">3. add </w:t>
            </w:r>
            <w:r w:rsidRPr="00761D78">
              <w:rPr>
                <w:rFonts w:eastAsia="游明朝"/>
                <w:position w:val="-10"/>
                <w:sz w:val="20"/>
                <w:lang w:eastAsia="en-US"/>
              </w:rPr>
              <w:object w:dxaOrig="940" w:dyaOrig="300" w14:anchorId="470B7A95">
                <v:shape id="_x0000_i1061" type="#_x0000_t75" style="width:51.45pt;height:14.3pt" o:ole="">
                  <v:imagedata r:id="rId60" o:title=""/>
                </v:shape>
                <o:OLEObject Type="Embed" ProgID="Equation.DSMT4" ShapeID="_x0000_i1061" DrawAspect="Content" ObjectID="_1595499326" r:id="rId62"/>
              </w:object>
            </w:r>
            <w:r w:rsidRPr="00761D78">
              <w:rPr>
                <w:rFonts w:eastAsia="游明朝"/>
                <w:sz w:val="20"/>
                <w:lang w:eastAsia="en-US"/>
              </w:rPr>
              <w:t xml:space="preserve"> to the set of time indices for PT-RS</w:t>
            </w:r>
          </w:p>
          <w:p w14:paraId="7FDA9405" w14:textId="77777777" w:rsidR="00761D78" w:rsidRPr="00761D78" w:rsidRDefault="00761D78" w:rsidP="00761D78">
            <w:pPr>
              <w:ind w:left="568" w:hanging="284"/>
              <w:rPr>
                <w:rFonts w:eastAsia="游明朝"/>
                <w:sz w:val="20"/>
                <w:lang w:eastAsia="en-US"/>
              </w:rPr>
            </w:pPr>
            <w:r w:rsidRPr="00761D78">
              <w:rPr>
                <w:rFonts w:eastAsia="游明朝"/>
                <w:sz w:val="20"/>
                <w:lang w:eastAsia="en-US"/>
              </w:rPr>
              <w:t xml:space="preserve">4. increment </w:t>
            </w:r>
            <w:r w:rsidRPr="00761D78">
              <w:rPr>
                <w:rFonts w:eastAsia="游明朝"/>
                <w:noProof/>
                <w:position w:val="-6"/>
                <w:sz w:val="20"/>
                <w:lang w:val="en-US"/>
              </w:rPr>
              <w:drawing>
                <wp:inline distT="0" distB="0" distL="0" distR="0" wp14:anchorId="6D452C7F" wp14:editId="11C8EB77">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761D78">
              <w:rPr>
                <w:rFonts w:eastAsia="游明朝"/>
                <w:sz w:val="20"/>
                <w:lang w:eastAsia="en-US"/>
              </w:rPr>
              <w:t xml:space="preserve"> by one</w:t>
            </w:r>
          </w:p>
          <w:p w14:paraId="7F6D6E96" w14:textId="77777777" w:rsidR="00761D78" w:rsidRPr="00761D78" w:rsidRDefault="00761D78" w:rsidP="00761D78">
            <w:pPr>
              <w:ind w:left="568" w:hanging="284"/>
              <w:rPr>
                <w:rFonts w:eastAsia="游明朝"/>
                <w:sz w:val="20"/>
                <w:lang w:eastAsia="en-US"/>
              </w:rPr>
            </w:pPr>
            <w:r w:rsidRPr="00761D78">
              <w:rPr>
                <w:rFonts w:eastAsia="游明朝"/>
                <w:sz w:val="20"/>
                <w:lang w:eastAsia="en-US"/>
              </w:rPr>
              <w:lastRenderedPageBreak/>
              <w:t xml:space="preserve">5. repeat from step 2 above as long as </w:t>
            </w:r>
            <w:r w:rsidRPr="00761D78">
              <w:rPr>
                <w:rFonts w:eastAsia="游明朝"/>
                <w:position w:val="-10"/>
                <w:sz w:val="20"/>
                <w:lang w:eastAsia="en-US"/>
              </w:rPr>
              <w:object w:dxaOrig="940" w:dyaOrig="300" w14:anchorId="1E6A7149">
                <v:shape id="_x0000_i1062" type="#_x0000_t75" style="width:51.45pt;height:14.3pt" o:ole="">
                  <v:imagedata r:id="rId60" o:title=""/>
                </v:shape>
                <o:OLEObject Type="Embed" ProgID="Equation.DSMT4" ShapeID="_x0000_i1062" DrawAspect="Content" ObjectID="_1595499327" r:id="rId63"/>
              </w:object>
            </w:r>
            <w:r w:rsidRPr="00761D78">
              <w:rPr>
                <w:rFonts w:eastAsia="游明朝"/>
                <w:sz w:val="20"/>
                <w:lang w:eastAsia="en-US"/>
              </w:rPr>
              <w:t xml:space="preserve"> is inside the PUSCH allocation</w:t>
            </w:r>
          </w:p>
          <w:p w14:paraId="24386A8D" w14:textId="33854026" w:rsidR="00761D78" w:rsidRPr="00662850" w:rsidRDefault="00761D78" w:rsidP="00761D78">
            <w:pPr>
              <w:rPr>
                <w:rFonts w:eastAsia="游明朝"/>
                <w:sz w:val="20"/>
                <w:u w:val="single"/>
                <w:lang w:val="en-US" w:eastAsia="en-US"/>
              </w:rPr>
            </w:pPr>
            <w:r w:rsidRPr="00761D78">
              <w:rPr>
                <w:rFonts w:eastAsia="游明朝"/>
                <w:sz w:val="20"/>
                <w:lang w:eastAsia="en-US"/>
              </w:rPr>
              <w:t xml:space="preserve">where </w:t>
            </w:r>
            <w:r w:rsidRPr="00761D78">
              <w:rPr>
                <w:rFonts w:eastAsia="游明朝"/>
                <w:position w:val="-12"/>
                <w:sz w:val="20"/>
                <w:lang w:eastAsia="en-US"/>
              </w:rPr>
              <w:object w:dxaOrig="1120" w:dyaOrig="340" w14:anchorId="7488B81C">
                <v:shape id="_x0000_i1063" type="#_x0000_t75" style="width:58.15pt;height:20.55pt" o:ole="">
                  <v:imagedata r:id="rId64" o:title=""/>
                </v:shape>
                <o:OLEObject Type="Embed" ProgID="Equation.DSMT4" ShapeID="_x0000_i1063" DrawAspect="Content" ObjectID="_1595499328" r:id="rId65"/>
              </w:object>
            </w:r>
            <w:r w:rsidRPr="00761D78">
              <w:rPr>
                <w:rFonts w:eastAsia="游明朝"/>
                <w:sz w:val="20"/>
                <w:lang w:eastAsia="en-US"/>
              </w:rPr>
              <w:fldChar w:fldCharType="begin"/>
            </w:r>
            <w:r w:rsidRPr="00761D78">
              <w:rPr>
                <w:rFonts w:eastAsia="游明朝"/>
                <w:sz w:val="20"/>
                <w:lang w:eastAsia="en-US"/>
              </w:rPr>
              <w:instrText xml:space="preserve"> QUOTE </w:instrText>
            </w:r>
            <m:oMath>
              <m:sSub>
                <m:sSubPr>
                  <m:ctrlPr>
                    <w:rPr>
                      <w:rFonts w:ascii="Cambria Math" w:eastAsia="游明朝" w:hAnsi="Cambria Math"/>
                      <w:i/>
                      <w:sz w:val="20"/>
                      <w:lang w:eastAsia="en-US"/>
                    </w:rPr>
                  </m:ctrlPr>
                </m:sSubPr>
                <m:e>
                  <m:r>
                    <m:rPr>
                      <m:sty m:val="p"/>
                    </m:rPr>
                    <w:rPr>
                      <w:rFonts w:ascii="Cambria Math" w:eastAsia="游明朝" w:hAnsi="Cambria Math"/>
                      <w:sz w:val="20"/>
                      <w:lang w:eastAsia="en-US"/>
                    </w:rPr>
                    <m:t>L</m:t>
                  </m:r>
                </m:e>
                <m:sub>
                  <m:r>
                    <m:rPr>
                      <m:sty m:val="p"/>
                    </m:rPr>
                    <w:rPr>
                      <w:rFonts w:ascii="Cambria Math" w:eastAsia="游明朝" w:hAnsi="Cambria Math"/>
                      <w:sz w:val="20"/>
                      <w:lang w:eastAsia="en-US"/>
                    </w:rPr>
                    <m:t>PT-RS</m:t>
                  </m:r>
                </m:sub>
              </m:sSub>
              <m:r>
                <m:rPr>
                  <m:sty m:val="p"/>
                </m:rP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m:rPr>
                      <m:sty m:val="p"/>
                    </m:rPr>
                    <w:rPr>
                      <w:rFonts w:ascii="Cambria Math" w:eastAsia="游明朝" w:hAnsi="Cambria Math"/>
                      <w:sz w:val="20"/>
                      <w:lang w:eastAsia="en-US"/>
                    </w:rPr>
                    <m:t>1,2</m:t>
                  </m:r>
                </m:e>
              </m:d>
            </m:oMath>
            <w:r w:rsidRPr="00761D78">
              <w:rPr>
                <w:rFonts w:eastAsia="游明朝"/>
                <w:sz w:val="20"/>
                <w:lang w:eastAsia="en-US"/>
              </w:rPr>
              <w:instrText xml:space="preserve"> </w:instrText>
            </w:r>
            <w:r w:rsidRPr="00761D78">
              <w:rPr>
                <w:rFonts w:eastAsia="游明朝"/>
                <w:sz w:val="20"/>
                <w:lang w:eastAsia="en-US"/>
              </w:rPr>
              <w:fldChar w:fldCharType="end"/>
            </w:r>
            <w:r w:rsidRPr="00761D78">
              <w:rPr>
                <w:rFonts w:eastAsia="游明朝"/>
                <w:sz w:val="20"/>
                <w:lang w:eastAsia="en-US"/>
              </w:rPr>
              <w:t xml:space="preserve"> is given by the higher-layer parameter </w:t>
            </w:r>
            <w:r w:rsidRPr="00761D78">
              <w:rPr>
                <w:rFonts w:eastAsia="游明朝"/>
                <w:i/>
                <w:sz w:val="20"/>
                <w:lang w:eastAsia="en-US"/>
              </w:rPr>
              <w:t>timeDensity</w:t>
            </w:r>
            <w:r w:rsidRPr="00761D78">
              <w:rPr>
                <w:rFonts w:eastAsia="游明朝"/>
                <w:sz w:val="20"/>
                <w:lang w:eastAsia="en-US"/>
              </w:rPr>
              <w:t xml:space="preserve"> in </w:t>
            </w:r>
            <w:r w:rsidRPr="00761D78">
              <w:rPr>
                <w:rFonts w:eastAsia="游明朝"/>
                <w:i/>
                <w:sz w:val="20"/>
                <w:lang w:eastAsia="en-US"/>
              </w:rPr>
              <w:t>PTRS-UplinkConfig</w:t>
            </w:r>
            <w:r w:rsidR="00A206B3">
              <w:rPr>
                <w:rFonts w:eastAsia="游明朝"/>
                <w:sz w:val="20"/>
                <w:lang w:eastAsia="en-US"/>
              </w:rPr>
              <w:t xml:space="preserve"> </w:t>
            </w:r>
            <w:r w:rsidR="00A206B3" w:rsidRPr="00662850">
              <w:rPr>
                <w:rFonts w:eastAsia="游明朝"/>
                <w:color w:val="FF0000"/>
                <w:sz w:val="20"/>
                <w:u w:val="single"/>
                <w:lang w:eastAsia="en-US"/>
              </w:rPr>
              <w:t xml:space="preserve">if the DCI scheduling the PUSCH is scrambled by C-RNTI or CS-RNTI, or </w:t>
            </w:r>
            <w:r w:rsidR="00A206B3" w:rsidRPr="00662850">
              <w:rPr>
                <w:rFonts w:eastAsia="游明朝"/>
                <w:i/>
                <w:color w:val="FF0000"/>
                <w:sz w:val="20"/>
                <w:u w:val="single"/>
                <w:lang w:eastAsia="en-US"/>
              </w:rPr>
              <w:t>timeDensityURLLC</w:t>
            </w:r>
            <w:r w:rsidR="00A206B3" w:rsidRPr="00662850">
              <w:rPr>
                <w:rFonts w:eastAsia="游明朝"/>
                <w:color w:val="FF0000"/>
                <w:sz w:val="20"/>
                <w:u w:val="single"/>
                <w:lang w:eastAsia="en-US"/>
              </w:rPr>
              <w:t xml:space="preserve"> in </w:t>
            </w:r>
            <w:r w:rsidR="00A206B3" w:rsidRPr="00662850">
              <w:rPr>
                <w:rFonts w:eastAsia="游明朝"/>
                <w:i/>
                <w:color w:val="FF0000"/>
                <w:sz w:val="20"/>
                <w:u w:val="single"/>
                <w:lang w:eastAsia="en-US"/>
              </w:rPr>
              <w:t>PTRS-UplinkConfig</w:t>
            </w:r>
            <w:r w:rsidR="00A206B3" w:rsidRPr="00662850">
              <w:rPr>
                <w:rFonts w:eastAsia="游明朝"/>
                <w:color w:val="FF0000"/>
                <w:sz w:val="20"/>
                <w:u w:val="single"/>
                <w:lang w:eastAsia="en-US"/>
              </w:rPr>
              <w:t xml:space="preserve"> if the DCI scheduling the PUSCH is scrambled by new-RNTI.</w:t>
            </w:r>
          </w:p>
          <w:p w14:paraId="438F4FB5" w14:textId="08B77021" w:rsidR="00761D78" w:rsidRPr="00761D78" w:rsidRDefault="00761D78" w:rsidP="00811118">
            <w:pPr>
              <w:contextualSpacing/>
              <w:rPr>
                <w:rFonts w:ascii="Times" w:eastAsiaTheme="minorEastAsia" w:hAnsi="Times"/>
                <w:sz w:val="20"/>
                <w:lang w:val="en-US"/>
              </w:rPr>
            </w:pPr>
            <w:r>
              <w:rPr>
                <w:rFonts w:ascii="Times" w:eastAsiaTheme="minorEastAsia" w:hAnsi="Times"/>
                <w:sz w:val="20"/>
                <w:lang w:val="en-US"/>
              </w:rPr>
              <w:t>[…]</w:t>
            </w:r>
          </w:p>
        </w:tc>
      </w:tr>
    </w:tbl>
    <w:p w14:paraId="306AA1A5" w14:textId="77777777" w:rsidR="00761D78" w:rsidRDefault="00761D78" w:rsidP="006F45A1">
      <w:pPr>
        <w:jc w:val="both"/>
        <w:rPr>
          <w:rFonts w:eastAsiaTheme="minorEastAsia"/>
          <w:sz w:val="22"/>
          <w:lang w:val="x-none"/>
        </w:rPr>
      </w:pPr>
    </w:p>
    <w:p w14:paraId="68D51AD6" w14:textId="146BB2C5" w:rsidR="00811118" w:rsidRPr="00CE60B1" w:rsidRDefault="00811118" w:rsidP="00811118">
      <w:pPr>
        <w:pStyle w:val="1"/>
        <w:numPr>
          <w:ilvl w:val="1"/>
          <w:numId w:val="6"/>
        </w:numPr>
        <w:spacing w:after="120"/>
        <w:jc w:val="both"/>
        <w:rPr>
          <w:rFonts w:eastAsiaTheme="minorEastAsia"/>
          <w:b/>
          <w:bCs/>
          <w:sz w:val="24"/>
        </w:rPr>
      </w:pPr>
      <w:r>
        <w:rPr>
          <w:rFonts w:eastAsiaTheme="minorEastAsia" w:hint="eastAsia"/>
          <w:b/>
          <w:bCs/>
        </w:rPr>
        <w:t xml:space="preserve">Editorial </w:t>
      </w:r>
      <w:r w:rsidR="002042C8">
        <w:rPr>
          <w:rFonts w:eastAsiaTheme="minorEastAsia" w:hint="eastAsia"/>
          <w:b/>
          <w:bCs/>
        </w:rPr>
        <w:t>modification</w:t>
      </w:r>
      <w:r>
        <w:rPr>
          <w:rFonts w:eastAsiaTheme="minorEastAsia" w:hint="eastAsia"/>
          <w:b/>
          <w:bCs/>
        </w:rPr>
        <w:t xml:space="preserve"> in TS38.214</w:t>
      </w:r>
    </w:p>
    <w:p w14:paraId="7631A007" w14:textId="194BFBE5" w:rsidR="00811118" w:rsidRDefault="00811118" w:rsidP="006F45A1">
      <w:pPr>
        <w:jc w:val="both"/>
        <w:rPr>
          <w:rFonts w:eastAsiaTheme="minorEastAsia"/>
          <w:sz w:val="22"/>
          <w:lang w:val="x-none"/>
        </w:rPr>
      </w:pPr>
      <w:r>
        <w:rPr>
          <w:rFonts w:eastAsiaTheme="minorEastAsia" w:hint="eastAsia"/>
          <w:sz w:val="22"/>
          <w:lang w:val="x-none"/>
        </w:rPr>
        <w:t xml:space="preserve">In TS38.214, </w:t>
      </w:r>
      <w:r w:rsidR="002042C8">
        <w:rPr>
          <w:lang w:eastAsia="ko-KR"/>
        </w:rPr>
        <w:t>PT-RS time density</w:t>
      </w:r>
      <w:r w:rsidR="002042C8">
        <w:rPr>
          <w:rFonts w:hint="eastAsia"/>
        </w:rPr>
        <w:t xml:space="preserve"> is determined by </w:t>
      </w:r>
      <w:r w:rsidR="002042C8" w:rsidRPr="005618AC">
        <w:rPr>
          <w:i/>
          <w:lang w:eastAsia="ko-KR"/>
        </w:rPr>
        <w:t>timeDensity</w:t>
      </w:r>
      <w:r w:rsidR="002042C8">
        <w:rPr>
          <w:rFonts w:hint="eastAsia"/>
        </w:rPr>
        <w:t>; however, the parameter name is incorrectly specified.</w:t>
      </w:r>
    </w:p>
    <w:p w14:paraId="77EED00D" w14:textId="77777777" w:rsidR="002042C8" w:rsidRPr="007A0B8D" w:rsidRDefault="002042C8" w:rsidP="006F45A1">
      <w:pPr>
        <w:jc w:val="both"/>
        <w:rPr>
          <w:rFonts w:eastAsiaTheme="minorEastAsia"/>
          <w:sz w:val="22"/>
          <w:lang w:val="x-none"/>
        </w:rPr>
      </w:pPr>
    </w:p>
    <w:tbl>
      <w:tblPr>
        <w:tblStyle w:val="afc"/>
        <w:tblW w:w="9904" w:type="dxa"/>
        <w:tblLook w:val="04A0" w:firstRow="1" w:lastRow="0" w:firstColumn="1" w:lastColumn="0" w:noHBand="0" w:noVBand="1"/>
      </w:tblPr>
      <w:tblGrid>
        <w:gridCol w:w="9904"/>
      </w:tblGrid>
      <w:tr w:rsidR="002042C8" w:rsidRPr="00A4428A" w14:paraId="5083905F" w14:textId="77777777" w:rsidTr="00B236E5">
        <w:tc>
          <w:tcPr>
            <w:tcW w:w="9904" w:type="dxa"/>
          </w:tcPr>
          <w:p w14:paraId="09A8C7C3" w14:textId="300589EE" w:rsidR="002042C8" w:rsidRPr="007A0B8D" w:rsidRDefault="001C0300" w:rsidP="00B236E5">
            <w:pPr>
              <w:keepNext/>
              <w:keepLines/>
              <w:spacing w:before="120"/>
              <w:ind w:left="1985" w:hanging="1985"/>
              <w:outlineLvl w:val="5"/>
              <w:rPr>
                <w:rFonts w:ascii="Arial" w:eastAsia="游明朝" w:hAnsi="Arial"/>
                <w:b/>
                <w:sz w:val="20"/>
              </w:rPr>
            </w:pPr>
            <w:r w:rsidRPr="007A0B8D">
              <w:rPr>
                <w:rFonts w:ascii="Arial" w:eastAsia="游明朝" w:hAnsi="Arial"/>
                <w:b/>
                <w:sz w:val="20"/>
                <w:lang w:eastAsia="en-US"/>
              </w:rPr>
              <w:t>6.2.3.2</w:t>
            </w:r>
            <w:r>
              <w:rPr>
                <w:rFonts w:ascii="Arial" w:eastAsia="游明朝" w:hAnsi="Arial" w:hint="eastAsia"/>
                <w:b/>
                <w:sz w:val="20"/>
              </w:rPr>
              <w:t xml:space="preserve">  </w:t>
            </w:r>
            <w:r w:rsidR="002042C8" w:rsidRPr="007A0B8D">
              <w:rPr>
                <w:rFonts w:ascii="Arial" w:eastAsia="游明朝" w:hAnsi="Arial"/>
                <w:b/>
                <w:sz w:val="20"/>
                <w:lang w:eastAsia="en-US"/>
              </w:rPr>
              <w:t>UE PT-RS transmission procedure when transform precoding is enabled</w:t>
            </w:r>
          </w:p>
          <w:p w14:paraId="0074F0F1" w14:textId="1BD24DF5" w:rsidR="002042C8" w:rsidRDefault="002042C8" w:rsidP="00B236E5">
            <w:pPr>
              <w:rPr>
                <w:rFonts w:eastAsia="游明朝"/>
                <w:sz w:val="20"/>
              </w:rPr>
            </w:pPr>
            <w:r>
              <w:rPr>
                <w:rFonts w:eastAsia="游明朝" w:hint="eastAsia"/>
                <w:sz w:val="20"/>
              </w:rPr>
              <w:t>[</w:t>
            </w:r>
            <w:r>
              <w:rPr>
                <w:rFonts w:eastAsia="游明朝"/>
                <w:sz w:val="20"/>
              </w:rPr>
              <w:t>…</w:t>
            </w:r>
            <w:r>
              <w:rPr>
                <w:rFonts w:eastAsia="游明朝" w:hint="eastAsia"/>
                <w:sz w:val="20"/>
              </w:rPr>
              <w:t>]</w:t>
            </w:r>
          </w:p>
          <w:p w14:paraId="21D3B2F9" w14:textId="53EB8CA1" w:rsidR="002042C8" w:rsidRDefault="002042C8" w:rsidP="002042C8">
            <w:pPr>
              <w:rPr>
                <w:i/>
                <w:color w:val="000000"/>
              </w:rPr>
            </w:pPr>
            <w:r w:rsidRPr="0048482F">
              <w:rPr>
                <w:color w:val="000000"/>
              </w:rPr>
              <w:t xml:space="preserve">When transform precoding is enabled and if a UE is configured with the higher layer parameter </w:t>
            </w:r>
            <w:r w:rsidRPr="0052558F">
              <w:rPr>
                <w:i/>
              </w:rPr>
              <w:t>dft-S-OFDM</w:t>
            </w:r>
            <w:r>
              <w:t xml:space="preserve"> in </w:t>
            </w:r>
            <w:r w:rsidRPr="0052558F">
              <w:rPr>
                <w:i/>
              </w:rPr>
              <w:t>PTRS-UplinkConfig</w:t>
            </w:r>
            <w:r w:rsidRPr="0052558F" w:rsidDel="0052558F">
              <w:rPr>
                <w:i/>
              </w:rPr>
              <w:t xml:space="preserve"> </w:t>
            </w:r>
            <w:r>
              <w:rPr>
                <w:i/>
                <w:color w:val="000000"/>
              </w:rPr>
              <w:t>,</w:t>
            </w:r>
          </w:p>
          <w:p w14:paraId="5185B0A1" w14:textId="58F1A045" w:rsidR="002042C8" w:rsidRDefault="002042C8" w:rsidP="002042C8">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sidRPr="000449C7">
              <w:t>1</w:t>
            </w:r>
            <w:r>
              <w:t xml:space="preserve"> or if the RNTI equals TC-RNTI</w:t>
            </w:r>
            <w:r w:rsidRPr="0048482F">
              <w:t>.</w:t>
            </w:r>
          </w:p>
          <w:p w14:paraId="10D5F6D8" w14:textId="7A6642C9" w:rsidR="002042C8" w:rsidRDefault="002042C8" w:rsidP="002042C8">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sidRPr="007A0B8D">
              <w:rPr>
                <w:i/>
                <w:highlight w:val="yellow"/>
                <w:lang w:eastAsia="ko-KR"/>
              </w:rPr>
              <w:t>timeDensity</w:t>
            </w:r>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lang w:eastAsia="ko-KR"/>
              </w:rPr>
              <w:t xml:space="preserve"> = 1.</w:t>
            </w:r>
          </w:p>
          <w:p w14:paraId="0C9F260E" w14:textId="2E4A6F87" w:rsidR="002042C8" w:rsidRPr="00761D78" w:rsidRDefault="002042C8" w:rsidP="007A0B8D">
            <w:pPr>
              <w:rPr>
                <w:rFonts w:ascii="Times" w:eastAsiaTheme="minorEastAsia" w:hAnsi="Times"/>
                <w:sz w:val="20"/>
                <w:lang w:val="en-US"/>
              </w:rPr>
            </w:pPr>
            <w:r>
              <w:rPr>
                <w:rFonts w:eastAsia="游明朝" w:hint="eastAsia"/>
                <w:sz w:val="20"/>
              </w:rPr>
              <w:t>[</w:t>
            </w:r>
            <w:r>
              <w:rPr>
                <w:rFonts w:eastAsia="游明朝"/>
                <w:sz w:val="20"/>
              </w:rPr>
              <w:t>…</w:t>
            </w:r>
            <w:r>
              <w:rPr>
                <w:rFonts w:eastAsia="游明朝" w:hint="eastAsia"/>
                <w:sz w:val="20"/>
              </w:rPr>
              <w:t>]</w:t>
            </w:r>
          </w:p>
        </w:tc>
      </w:tr>
    </w:tbl>
    <w:p w14:paraId="62466992" w14:textId="77777777" w:rsidR="002042C8" w:rsidRDefault="002042C8" w:rsidP="002042C8">
      <w:pPr>
        <w:jc w:val="both"/>
        <w:rPr>
          <w:rFonts w:eastAsiaTheme="minorEastAsia"/>
          <w:sz w:val="22"/>
          <w:lang w:val="x-none"/>
        </w:rPr>
      </w:pPr>
    </w:p>
    <w:tbl>
      <w:tblPr>
        <w:tblStyle w:val="afc"/>
        <w:tblW w:w="9904" w:type="dxa"/>
        <w:tblLook w:val="04A0" w:firstRow="1" w:lastRow="0" w:firstColumn="1" w:lastColumn="0" w:noHBand="0" w:noVBand="1"/>
      </w:tblPr>
      <w:tblGrid>
        <w:gridCol w:w="9904"/>
      </w:tblGrid>
      <w:tr w:rsidR="002042C8" w:rsidRPr="00A4428A" w14:paraId="79DDDED0" w14:textId="77777777" w:rsidTr="00B236E5">
        <w:tc>
          <w:tcPr>
            <w:tcW w:w="9904" w:type="dxa"/>
          </w:tcPr>
          <w:p w14:paraId="39B8F271" w14:textId="05000CF5" w:rsidR="001C0300" w:rsidRPr="007A0B8D" w:rsidRDefault="001C0300" w:rsidP="007A0B8D">
            <w:pPr>
              <w:pStyle w:val="afe"/>
              <w:keepNext/>
              <w:keepLines/>
              <w:numPr>
                <w:ilvl w:val="0"/>
                <w:numId w:val="29"/>
              </w:numPr>
              <w:spacing w:before="120"/>
              <w:ind w:leftChars="0"/>
              <w:outlineLvl w:val="5"/>
              <w:rPr>
                <w:rFonts w:ascii="Arial" w:eastAsia="游明朝" w:hAnsi="Arial"/>
                <w:b/>
                <w:sz w:val="20"/>
              </w:rPr>
            </w:pPr>
            <w:r w:rsidRPr="007A0B8D">
              <w:rPr>
                <w:i/>
              </w:rPr>
              <w:t>PTRS-UplinkConfig</w:t>
            </w:r>
          </w:p>
          <w:p w14:paraId="00274FA4" w14:textId="77777777" w:rsidR="002042C8" w:rsidRPr="00E45104" w:rsidRDefault="002042C8" w:rsidP="007A0B8D">
            <w:pPr>
              <w:pStyle w:val="PL"/>
              <w:spacing w:after="0"/>
            </w:pPr>
            <w:r w:rsidRPr="00E45104">
              <w:t xml:space="preserve">PTRS-UplinkConfig ::= </w:t>
            </w:r>
            <w:r w:rsidRPr="00E45104">
              <w:tab/>
            </w:r>
            <w:r w:rsidRPr="00E45104">
              <w:tab/>
            </w:r>
            <w:r w:rsidRPr="00E45104">
              <w:tab/>
            </w:r>
            <w:r w:rsidRPr="00E45104">
              <w:tab/>
            </w:r>
            <w:r w:rsidRPr="00E45104">
              <w:tab/>
            </w:r>
            <w:r w:rsidRPr="00E45104">
              <w:rPr>
                <w:color w:val="993366"/>
              </w:rPr>
              <w:t>SEQUENCE</w:t>
            </w:r>
            <w:r w:rsidRPr="00E45104">
              <w:t xml:space="preserve"> { </w:t>
            </w:r>
          </w:p>
          <w:p w14:paraId="14C6E319" w14:textId="77777777" w:rsidR="002042C8" w:rsidRPr="00E45104" w:rsidRDefault="002042C8" w:rsidP="007A0B8D">
            <w:pPr>
              <w:pStyle w:val="PL"/>
              <w:spacing w:after="0"/>
            </w:pPr>
            <w:r w:rsidRPr="00E45104">
              <w:tab/>
              <w:t>modeSpecificParameters</w:t>
            </w:r>
            <w:r w:rsidRPr="00E45104">
              <w:tab/>
            </w:r>
            <w:r w:rsidRPr="00E45104">
              <w:tab/>
            </w:r>
            <w:r w:rsidRPr="00E45104">
              <w:tab/>
            </w:r>
            <w:r w:rsidRPr="00E45104">
              <w:tab/>
            </w:r>
            <w:r w:rsidRPr="00E45104">
              <w:tab/>
            </w:r>
            <w:r w:rsidRPr="00E45104">
              <w:rPr>
                <w:color w:val="993366"/>
              </w:rPr>
              <w:t>CHOICE</w:t>
            </w:r>
            <w:r w:rsidRPr="00E45104">
              <w:t xml:space="preserve"> {</w:t>
            </w:r>
          </w:p>
          <w:p w14:paraId="675EBB3C" w14:textId="77777777" w:rsidR="002042C8" w:rsidRPr="00E45104" w:rsidRDefault="002042C8" w:rsidP="007A0B8D">
            <w:pPr>
              <w:pStyle w:val="PL"/>
              <w:spacing w:after="0"/>
            </w:pPr>
            <w:r w:rsidRPr="00E45104">
              <w:tab/>
            </w:r>
            <w:r w:rsidRPr="00E45104">
              <w:tab/>
              <w:t>cp-OFDM</w:t>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3A98D474" w14:textId="77777777" w:rsidR="002042C8" w:rsidRPr="00E45104" w:rsidRDefault="002042C8" w:rsidP="007A0B8D">
            <w:pPr>
              <w:pStyle w:val="PL"/>
              <w:spacing w:after="0"/>
              <w:rPr>
                <w:color w:val="808080"/>
              </w:rPr>
            </w:pPr>
            <w:r w:rsidRPr="00E45104">
              <w:tab/>
            </w:r>
            <w:r w:rsidRPr="00E45104">
              <w:tab/>
            </w:r>
            <w:r w:rsidRPr="00E45104">
              <w:tab/>
              <w:t>frequencyDensity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(2))</w:t>
            </w:r>
            <w:r w:rsidRPr="00E45104">
              <w:rPr>
                <w:color w:val="993366"/>
              </w:rPr>
              <w:t xml:space="preserve"> OF</w:t>
            </w:r>
            <w:r w:rsidRPr="00E45104">
              <w:t xml:space="preserve"> </w:t>
            </w:r>
            <w:r w:rsidRPr="00E45104">
              <w:rPr>
                <w:color w:val="993366"/>
              </w:rPr>
              <w:t>INTEGER</w:t>
            </w:r>
            <w:r w:rsidRPr="00E45104">
              <w:t xml:space="preserve"> (1..276)</w:t>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415BDFB5" w14:textId="77777777" w:rsidR="002042C8" w:rsidRPr="00E45104" w:rsidRDefault="002042C8" w:rsidP="007A0B8D">
            <w:pPr>
              <w:pStyle w:val="PL"/>
              <w:spacing w:after="0"/>
              <w:rPr>
                <w:color w:val="808080"/>
              </w:rPr>
            </w:pPr>
            <w:r w:rsidRPr="00E45104">
              <w:tab/>
            </w:r>
            <w:r w:rsidRPr="00E45104">
              <w:tab/>
            </w:r>
            <w:r w:rsidRPr="00E45104">
              <w:tab/>
              <w:t>timeDensity</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(3))</w:t>
            </w:r>
            <w:r w:rsidRPr="00E45104">
              <w:rPr>
                <w:color w:val="993366"/>
              </w:rPr>
              <w:t xml:space="preserve"> OF</w:t>
            </w:r>
            <w:r w:rsidRPr="00E45104">
              <w:t xml:space="preserve"> </w:t>
            </w:r>
            <w:r w:rsidRPr="00E45104">
              <w:rPr>
                <w:color w:val="993366"/>
              </w:rPr>
              <w:t>INTEGER</w:t>
            </w:r>
            <w:r w:rsidRPr="00E45104">
              <w:t xml:space="preserve"> (0..29)</w:t>
            </w:r>
            <w:r w:rsidRPr="00E45104">
              <w:tab/>
            </w:r>
            <w:r w:rsidRPr="00E45104">
              <w:tab/>
            </w:r>
            <w:r w:rsidRPr="00E45104">
              <w:tab/>
            </w:r>
            <w:r w:rsidRPr="00E45104">
              <w:tab/>
            </w:r>
            <w:r w:rsidRPr="00E45104">
              <w:tab/>
            </w:r>
            <w:r w:rsidRPr="00E45104">
              <w:rPr>
                <w:color w:val="993366"/>
              </w:rPr>
              <w:t>OPTIONAL</w:t>
            </w:r>
            <w:r w:rsidRPr="00E45104">
              <w:t xml:space="preserve">, </w:t>
            </w:r>
            <w:r w:rsidRPr="00E45104">
              <w:tab/>
            </w:r>
            <w:r w:rsidRPr="00E45104">
              <w:rPr>
                <w:color w:val="808080"/>
              </w:rPr>
              <w:t>-- Need S</w:t>
            </w:r>
          </w:p>
          <w:p w14:paraId="6D39F8E5" w14:textId="06E562CE" w:rsidR="002042C8" w:rsidRPr="00E45104" w:rsidRDefault="002042C8" w:rsidP="007A0B8D">
            <w:pPr>
              <w:pStyle w:val="PL"/>
              <w:spacing w:after="0"/>
            </w:pPr>
            <w:r w:rsidRPr="00E45104">
              <w:tab/>
            </w:r>
            <w:r w:rsidRPr="00E45104">
              <w:tab/>
            </w:r>
            <w:r w:rsidRPr="00E45104">
              <w:tab/>
              <w:t>maxNrofPorts</w:t>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{n1, n2},</w:t>
            </w:r>
          </w:p>
          <w:p w14:paraId="7EF8ADC2" w14:textId="77777777" w:rsidR="002042C8" w:rsidRPr="00E45104" w:rsidRDefault="002042C8" w:rsidP="007A0B8D">
            <w:pPr>
              <w:pStyle w:val="PL"/>
              <w:spacing w:after="0"/>
              <w:rPr>
                <w:color w:val="808080"/>
              </w:rPr>
            </w:pPr>
            <w:r w:rsidRPr="00E45104">
              <w:tab/>
            </w:r>
            <w:r w:rsidRPr="00E45104">
              <w:tab/>
            </w:r>
            <w:r w:rsidRPr="00E45104">
              <w:tab/>
              <w:t>resourceElementOffset</w:t>
            </w:r>
            <w:r w:rsidRPr="00E45104">
              <w:tab/>
            </w:r>
            <w:r w:rsidRPr="00E45104">
              <w:tab/>
            </w:r>
            <w:r w:rsidRPr="00E45104">
              <w:tab/>
            </w:r>
            <w:r w:rsidRPr="00E45104">
              <w:tab/>
            </w:r>
            <w:r w:rsidRPr="00E45104">
              <w:tab/>
            </w:r>
            <w:r w:rsidRPr="00E45104">
              <w:rPr>
                <w:color w:val="993366"/>
              </w:rPr>
              <w:t>ENUMERATED</w:t>
            </w:r>
            <w:r w:rsidRPr="00E45104">
              <w:t xml:space="preserve"> {offset01, offset10, offset11 }</w:t>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S</w:t>
            </w:r>
          </w:p>
          <w:p w14:paraId="158FB2E4" w14:textId="77777777" w:rsidR="002042C8" w:rsidRPr="00E45104" w:rsidRDefault="002042C8" w:rsidP="007A0B8D">
            <w:pPr>
              <w:pStyle w:val="PL"/>
              <w:spacing w:after="0"/>
            </w:pPr>
            <w:r w:rsidRPr="00E45104">
              <w:tab/>
            </w:r>
            <w:r w:rsidRPr="00E45104">
              <w:tab/>
            </w:r>
            <w:r w:rsidRPr="00E45104">
              <w:tab/>
              <w:t>ptrs-Power</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ENUMERATED</w:t>
            </w:r>
            <w:r w:rsidRPr="00E45104">
              <w:t xml:space="preserve"> {p00, p01, p10, p11}</w:t>
            </w:r>
          </w:p>
          <w:p w14:paraId="44CE87EE" w14:textId="77777777" w:rsidR="002042C8" w:rsidRPr="00E45104" w:rsidRDefault="002042C8" w:rsidP="007A0B8D">
            <w:pPr>
              <w:pStyle w:val="PL"/>
              <w:spacing w:after="0"/>
            </w:pPr>
            <w:r w:rsidRPr="00E45104">
              <w:tab/>
            </w:r>
            <w:r w:rsidRPr="00E45104">
              <w:tab/>
              <w:t>},</w:t>
            </w:r>
          </w:p>
          <w:p w14:paraId="677116A9" w14:textId="77777777" w:rsidR="002042C8" w:rsidRPr="00E45104" w:rsidRDefault="002042C8" w:rsidP="007A0B8D">
            <w:pPr>
              <w:pStyle w:val="PL"/>
              <w:spacing w:after="0"/>
            </w:pPr>
            <w:r w:rsidRPr="00E45104">
              <w:tab/>
            </w:r>
            <w:r w:rsidRPr="00E45104">
              <w:tab/>
              <w:t>dft-S-OFDM</w:t>
            </w:r>
            <w:r w:rsidRPr="00E45104">
              <w:tab/>
            </w:r>
            <w:r w:rsidRPr="00E45104">
              <w:tab/>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68A30D30" w14:textId="77777777" w:rsidR="002042C8" w:rsidRPr="00E45104" w:rsidRDefault="002042C8" w:rsidP="007A0B8D">
            <w:pPr>
              <w:pStyle w:val="PL"/>
              <w:spacing w:after="0"/>
            </w:pPr>
            <w:r w:rsidRPr="00E45104">
              <w:tab/>
            </w:r>
            <w:r w:rsidRPr="00E45104">
              <w:tab/>
            </w:r>
            <w:r w:rsidRPr="00E45104">
              <w:tab/>
              <w:t>sampleDensity</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r w:rsidRPr="00E45104">
              <w:rPr>
                <w:color w:val="993366"/>
              </w:rPr>
              <w:t>SIZE</w:t>
            </w:r>
            <w:r w:rsidRPr="00E45104">
              <w:t xml:space="preserve"> (5))</w:t>
            </w:r>
            <w:r w:rsidRPr="00E45104">
              <w:rPr>
                <w:color w:val="993366"/>
              </w:rPr>
              <w:t xml:space="preserve"> OF</w:t>
            </w:r>
            <w:r w:rsidRPr="00E45104">
              <w:t xml:space="preserve"> </w:t>
            </w:r>
            <w:r w:rsidRPr="00E45104">
              <w:rPr>
                <w:color w:val="993366"/>
              </w:rPr>
              <w:t>INTEGER</w:t>
            </w:r>
            <w:r w:rsidRPr="00E45104">
              <w:t xml:space="preserve"> (1..276),</w:t>
            </w:r>
          </w:p>
          <w:p w14:paraId="0D0A7FCD" w14:textId="53575F66" w:rsidR="002042C8" w:rsidRPr="00E45104" w:rsidRDefault="002042C8" w:rsidP="007A0B8D">
            <w:pPr>
              <w:pStyle w:val="PL"/>
              <w:spacing w:after="0"/>
              <w:rPr>
                <w:color w:val="808080"/>
              </w:rPr>
            </w:pPr>
            <w:r w:rsidRPr="00E45104">
              <w:tab/>
            </w:r>
            <w:r w:rsidRPr="00E45104">
              <w:tab/>
            </w:r>
            <w:r w:rsidRPr="00E45104">
              <w:tab/>
            </w:r>
            <w:r w:rsidRPr="007A0B8D">
              <w:rPr>
                <w:highlight w:val="yellow"/>
              </w:rPr>
              <w:t>timeDensityTransformPrecoding</w:t>
            </w:r>
            <w:r w:rsidRPr="00E45104">
              <w:tab/>
            </w:r>
            <w:r w:rsidRPr="00E45104">
              <w:tab/>
            </w:r>
            <w:r w:rsidRPr="00E45104">
              <w:rPr>
                <w:color w:val="993366"/>
              </w:rPr>
              <w:t>ENUMERATED</w:t>
            </w:r>
            <w:r w:rsidRPr="00E45104">
              <w:t xml:space="preserve"> {d2}</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ab/>
            </w:r>
            <w:r w:rsidRPr="00E45104">
              <w:rPr>
                <w:color w:val="808080"/>
              </w:rPr>
              <w:t>-- Need S</w:t>
            </w:r>
          </w:p>
          <w:p w14:paraId="66D59A09" w14:textId="77777777" w:rsidR="002042C8" w:rsidRPr="00E45104" w:rsidRDefault="002042C8" w:rsidP="007A0B8D">
            <w:pPr>
              <w:pStyle w:val="PL"/>
              <w:spacing w:after="0"/>
            </w:pPr>
            <w:r w:rsidRPr="00E45104">
              <w:tab/>
            </w:r>
            <w:r w:rsidRPr="00E45104">
              <w:tab/>
              <w:t>}</w:t>
            </w:r>
          </w:p>
          <w:p w14:paraId="2B833ECF" w14:textId="75C5361E" w:rsidR="002042C8" w:rsidRPr="00E45104" w:rsidRDefault="002042C8" w:rsidP="007A0B8D">
            <w:pPr>
              <w:pStyle w:val="PL"/>
              <w:spacing w:after="0"/>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50D687C" w14:textId="77777777" w:rsidR="002042C8" w:rsidRPr="00E45104" w:rsidRDefault="002042C8" w:rsidP="007A0B8D">
            <w:pPr>
              <w:pStyle w:val="PL"/>
              <w:spacing w:after="0"/>
            </w:pPr>
            <w:r w:rsidRPr="00E45104">
              <w:tab/>
              <w:t>...</w:t>
            </w:r>
          </w:p>
          <w:p w14:paraId="0EC6C0C4" w14:textId="4B5B3983" w:rsidR="002042C8" w:rsidRPr="007A0B8D" w:rsidRDefault="002042C8" w:rsidP="007A0B8D">
            <w:pPr>
              <w:pStyle w:val="PL"/>
              <w:spacing w:after="0"/>
              <w:rPr>
                <w:rFonts w:eastAsiaTheme="minorEastAsia"/>
                <w:lang w:eastAsia="ja-JP"/>
              </w:rPr>
            </w:pPr>
            <w:r w:rsidRPr="00E45104">
              <w:t>}</w:t>
            </w:r>
          </w:p>
        </w:tc>
      </w:tr>
    </w:tbl>
    <w:p w14:paraId="4FB9D9EE" w14:textId="77777777" w:rsidR="002042C8" w:rsidRDefault="002042C8" w:rsidP="002042C8">
      <w:pPr>
        <w:jc w:val="both"/>
        <w:rPr>
          <w:rFonts w:eastAsiaTheme="minorEastAsia"/>
          <w:sz w:val="22"/>
          <w:lang w:val="x-none"/>
        </w:rPr>
      </w:pPr>
    </w:p>
    <w:p w14:paraId="127F530F" w14:textId="70B6DE61" w:rsidR="00811118" w:rsidRDefault="002042C8" w:rsidP="006F45A1">
      <w:pPr>
        <w:jc w:val="both"/>
        <w:rPr>
          <w:rFonts w:eastAsiaTheme="minorEastAsia"/>
          <w:sz w:val="22"/>
          <w:lang w:val="x-none"/>
        </w:rPr>
      </w:pPr>
      <w:r>
        <w:rPr>
          <w:rFonts w:eastAsiaTheme="minorEastAsia" w:hint="eastAsia"/>
          <w:sz w:val="22"/>
          <w:lang w:val="x-none"/>
        </w:rPr>
        <w:t>Hence, we provide following TP.</w:t>
      </w:r>
    </w:p>
    <w:tbl>
      <w:tblPr>
        <w:tblStyle w:val="afc"/>
        <w:tblW w:w="9904" w:type="dxa"/>
        <w:tblLook w:val="04A0" w:firstRow="1" w:lastRow="0" w:firstColumn="1" w:lastColumn="0" w:noHBand="0" w:noVBand="1"/>
      </w:tblPr>
      <w:tblGrid>
        <w:gridCol w:w="9904"/>
      </w:tblGrid>
      <w:tr w:rsidR="002042C8" w:rsidRPr="00A4428A" w14:paraId="0D14AE64" w14:textId="77777777" w:rsidTr="00B236E5">
        <w:tc>
          <w:tcPr>
            <w:tcW w:w="9904" w:type="dxa"/>
          </w:tcPr>
          <w:p w14:paraId="6A1730A5" w14:textId="7CF46987" w:rsidR="002042C8" w:rsidRPr="000A072B" w:rsidRDefault="001C0300" w:rsidP="00B236E5">
            <w:pPr>
              <w:keepNext/>
              <w:keepLines/>
              <w:spacing w:before="120"/>
              <w:ind w:left="1985" w:hanging="1985"/>
              <w:outlineLvl w:val="5"/>
              <w:rPr>
                <w:rFonts w:ascii="Arial" w:eastAsia="游明朝" w:hAnsi="Arial"/>
                <w:b/>
                <w:sz w:val="20"/>
              </w:rPr>
            </w:pPr>
            <w:r>
              <w:rPr>
                <w:rFonts w:ascii="Arial" w:eastAsia="游明朝" w:hAnsi="Arial"/>
                <w:b/>
                <w:sz w:val="20"/>
                <w:lang w:eastAsia="en-US"/>
              </w:rPr>
              <w:lastRenderedPageBreak/>
              <w:t>6.2.3.2</w:t>
            </w:r>
            <w:r>
              <w:rPr>
                <w:rFonts w:ascii="Arial" w:eastAsia="游明朝" w:hAnsi="Arial" w:hint="eastAsia"/>
                <w:b/>
                <w:sz w:val="20"/>
              </w:rPr>
              <w:t xml:space="preserve">  </w:t>
            </w:r>
            <w:r w:rsidR="002042C8" w:rsidRPr="000A072B">
              <w:rPr>
                <w:rFonts w:ascii="Arial" w:eastAsia="游明朝" w:hAnsi="Arial"/>
                <w:b/>
                <w:sz w:val="20"/>
                <w:lang w:eastAsia="en-US"/>
              </w:rPr>
              <w:t>UE PT-RS transmission procedure when transform precoding is enabled</w:t>
            </w:r>
            <w:r>
              <w:rPr>
                <w:rFonts w:ascii="Arial" w:eastAsia="游明朝" w:hAnsi="Arial" w:hint="eastAsia"/>
                <w:b/>
                <w:sz w:val="20"/>
              </w:rPr>
              <w:t xml:space="preserve"> [TS38.214]</w:t>
            </w:r>
          </w:p>
          <w:p w14:paraId="16B21ED5" w14:textId="77777777" w:rsidR="002042C8" w:rsidRDefault="002042C8" w:rsidP="00B236E5">
            <w:pPr>
              <w:rPr>
                <w:rFonts w:eastAsia="游明朝"/>
                <w:sz w:val="20"/>
              </w:rPr>
            </w:pPr>
            <w:r>
              <w:rPr>
                <w:rFonts w:eastAsia="游明朝" w:hint="eastAsia"/>
                <w:sz w:val="20"/>
              </w:rPr>
              <w:t>[</w:t>
            </w:r>
            <w:r>
              <w:rPr>
                <w:rFonts w:eastAsia="游明朝"/>
                <w:sz w:val="20"/>
              </w:rPr>
              <w:t>…</w:t>
            </w:r>
            <w:r>
              <w:rPr>
                <w:rFonts w:eastAsia="游明朝" w:hint="eastAsia"/>
                <w:sz w:val="20"/>
              </w:rPr>
              <w:t>]</w:t>
            </w:r>
          </w:p>
          <w:p w14:paraId="4A5592A4" w14:textId="77777777" w:rsidR="002042C8" w:rsidRPr="00083626" w:rsidRDefault="002042C8" w:rsidP="00B236E5">
            <w:pPr>
              <w:rPr>
                <w:i/>
                <w:color w:val="000000"/>
                <w:sz w:val="20"/>
              </w:rPr>
            </w:pPr>
            <w:r w:rsidRPr="00083626">
              <w:rPr>
                <w:color w:val="000000"/>
                <w:sz w:val="20"/>
              </w:rPr>
              <w:t xml:space="preserve">When transform precoding is enabled and if a UE is configured with the higher layer parameter </w:t>
            </w:r>
            <w:r w:rsidRPr="00083626">
              <w:rPr>
                <w:i/>
                <w:sz w:val="20"/>
              </w:rPr>
              <w:t>dft-S-OFDM</w:t>
            </w:r>
            <w:r w:rsidRPr="00083626">
              <w:rPr>
                <w:sz w:val="20"/>
              </w:rPr>
              <w:t xml:space="preserve"> in </w:t>
            </w:r>
            <w:r w:rsidRPr="00083626">
              <w:rPr>
                <w:i/>
                <w:sz w:val="20"/>
              </w:rPr>
              <w:t>PTRS-UplinkConfig</w:t>
            </w:r>
            <w:r w:rsidRPr="00083626" w:rsidDel="0052558F">
              <w:rPr>
                <w:i/>
                <w:sz w:val="20"/>
              </w:rPr>
              <w:t xml:space="preserve"> </w:t>
            </w:r>
            <w:r w:rsidRPr="00083626">
              <w:rPr>
                <w:i/>
                <w:color w:val="000000"/>
                <w:sz w:val="20"/>
              </w:rPr>
              <w:t>,</w:t>
            </w:r>
          </w:p>
          <w:p w14:paraId="4FE77F6F" w14:textId="77777777" w:rsidR="002042C8" w:rsidRPr="00083626" w:rsidRDefault="002042C8" w:rsidP="00B236E5">
            <w:pPr>
              <w:pStyle w:val="B1"/>
              <w:rPr>
                <w:sz w:val="20"/>
              </w:rPr>
            </w:pPr>
            <w:r w:rsidRPr="00083626">
              <w:rPr>
                <w:sz w:val="20"/>
                <w:lang w:eastAsia="ko-KR"/>
              </w:rPr>
              <w:t>-</w:t>
            </w:r>
            <w:r w:rsidRPr="00083626">
              <w:rPr>
                <w:sz w:val="20"/>
                <w:lang w:eastAsia="ko-KR"/>
              </w:rPr>
              <w:tab/>
              <w:t>the UE shall be configured with</w:t>
            </w:r>
            <w:r w:rsidRPr="00083626">
              <w:rPr>
                <w:sz w:val="20"/>
              </w:rPr>
              <w:t xml:space="preserve"> the higher layer parameters </w:t>
            </w:r>
            <w:r w:rsidRPr="00083626">
              <w:rPr>
                <w:i/>
                <w:sz w:val="20"/>
              </w:rPr>
              <w:t>sampleDensity</w:t>
            </w:r>
            <w:r w:rsidRPr="00083626">
              <w:rPr>
                <w:sz w:val="20"/>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083626">
              <w:rPr>
                <w:sz w:val="20"/>
                <w:vertAlign w:val="subscript"/>
              </w:rPr>
              <w:t>RB0</w:t>
            </w:r>
            <w:r w:rsidRPr="00083626">
              <w:rPr>
                <w:sz w:val="20"/>
              </w:rPr>
              <w:t xml:space="preserve"> if N</w:t>
            </w:r>
            <w:r w:rsidRPr="00083626">
              <w:rPr>
                <w:sz w:val="20"/>
                <w:vertAlign w:val="subscript"/>
              </w:rPr>
              <w:t>RB0</w:t>
            </w:r>
            <w:r w:rsidRPr="00083626">
              <w:rPr>
                <w:sz w:val="20"/>
              </w:rPr>
              <w:t xml:space="preserve"> &gt; 1 or if the RNTI equals TC-RNTI.</w:t>
            </w:r>
          </w:p>
          <w:p w14:paraId="7F10A7B4" w14:textId="2D6B4926" w:rsidR="002042C8" w:rsidRPr="00083626" w:rsidRDefault="002042C8" w:rsidP="00B236E5">
            <w:pPr>
              <w:pStyle w:val="B1"/>
              <w:rPr>
                <w:sz w:val="20"/>
                <w:lang w:eastAsia="ko-KR"/>
              </w:rPr>
            </w:pPr>
            <w:r w:rsidRPr="00083626">
              <w:rPr>
                <w:sz w:val="20"/>
                <w:lang w:eastAsia="ko-KR"/>
              </w:rPr>
              <w:t>-</w:t>
            </w:r>
            <w:r w:rsidRPr="00083626">
              <w:rPr>
                <w:sz w:val="20"/>
                <w:lang w:eastAsia="ko-KR"/>
              </w:rPr>
              <w:tab/>
              <w:t>and the UE may be configured PT-RS time density</w:t>
            </w:r>
            <w:r w:rsidRPr="00083626">
              <w:rPr>
                <w:rFonts w:hint="eastAsia"/>
                <w:color w:val="FF0000"/>
                <w:sz w:val="20"/>
              </w:rPr>
              <w:t>. UE assumes</w:t>
            </w:r>
            <w:r w:rsidRPr="00083626">
              <w:rPr>
                <w:sz w:val="20"/>
                <w:lang w:eastAsia="ko-KR"/>
              </w:rPr>
              <w:t xml:space="preserve"> </w:t>
            </w:r>
            <w:r w:rsidRPr="00083626">
              <w:rPr>
                <w:i/>
                <w:sz w:val="20"/>
                <w:lang w:eastAsia="ko-KR"/>
              </w:rPr>
              <w:t>L</w:t>
            </w:r>
            <w:r w:rsidRPr="00083626">
              <w:rPr>
                <w:i/>
                <w:sz w:val="20"/>
                <w:vertAlign w:val="subscript"/>
                <w:lang w:eastAsia="ko-KR"/>
              </w:rPr>
              <w:t>PT-RS</w:t>
            </w:r>
            <w:r w:rsidRPr="00083626">
              <w:rPr>
                <w:sz w:val="20"/>
                <w:lang w:eastAsia="ko-KR"/>
              </w:rPr>
              <w:t xml:space="preserve"> = 2</w:t>
            </w:r>
            <w:r w:rsidRPr="00083626">
              <w:rPr>
                <w:color w:val="FF0000"/>
                <w:sz w:val="20"/>
                <w:lang w:eastAsia="ko-KR"/>
              </w:rPr>
              <w:t xml:space="preserve"> </w:t>
            </w:r>
            <w:r w:rsidRPr="00083626">
              <w:rPr>
                <w:rFonts w:hint="eastAsia"/>
                <w:color w:val="FF0000"/>
                <w:sz w:val="20"/>
              </w:rPr>
              <w:t xml:space="preserve">if </w:t>
            </w:r>
            <w:r w:rsidRPr="00083626">
              <w:rPr>
                <w:i/>
                <w:color w:val="FF0000"/>
                <w:sz w:val="20"/>
              </w:rPr>
              <w:t>timeDensityTransformPrecoding</w:t>
            </w:r>
            <w:r w:rsidRPr="00083626">
              <w:rPr>
                <w:rFonts w:hint="eastAsia"/>
                <w:color w:val="FF0000"/>
                <w:sz w:val="20"/>
              </w:rPr>
              <w:t xml:space="preserve"> is provided;</w:t>
            </w:r>
            <w:r w:rsidRPr="00083626">
              <w:rPr>
                <w:color w:val="FF0000"/>
                <w:sz w:val="20"/>
                <w:lang w:eastAsia="ko-KR"/>
              </w:rPr>
              <w:t xml:space="preserve"> </w:t>
            </w:r>
            <w:r w:rsidRPr="00083626">
              <w:rPr>
                <w:rFonts w:hint="eastAsia"/>
                <w:color w:val="FF0000"/>
                <w:sz w:val="20"/>
              </w:rPr>
              <w:t>o</w:t>
            </w:r>
            <w:r w:rsidRPr="00083626">
              <w:rPr>
                <w:sz w:val="20"/>
                <w:lang w:eastAsia="ko-KR"/>
              </w:rPr>
              <w:t xml:space="preserve">therwise, the UE shall assume </w:t>
            </w:r>
            <w:r w:rsidRPr="00083626">
              <w:rPr>
                <w:i/>
                <w:sz w:val="20"/>
                <w:lang w:eastAsia="ko-KR"/>
              </w:rPr>
              <w:t>L</w:t>
            </w:r>
            <w:r w:rsidRPr="00083626">
              <w:rPr>
                <w:i/>
                <w:sz w:val="20"/>
                <w:vertAlign w:val="subscript"/>
                <w:lang w:eastAsia="ko-KR"/>
              </w:rPr>
              <w:t>PT-RS</w:t>
            </w:r>
            <w:r w:rsidRPr="00083626">
              <w:rPr>
                <w:sz w:val="20"/>
                <w:lang w:eastAsia="ko-KR"/>
              </w:rPr>
              <w:t xml:space="preserve"> = 1.</w:t>
            </w:r>
          </w:p>
          <w:p w14:paraId="3CFE9130" w14:textId="77777777" w:rsidR="002042C8" w:rsidRPr="00761D78" w:rsidRDefault="002042C8" w:rsidP="00B236E5">
            <w:pPr>
              <w:rPr>
                <w:rFonts w:ascii="Times" w:eastAsiaTheme="minorEastAsia" w:hAnsi="Times"/>
                <w:sz w:val="20"/>
                <w:lang w:val="en-US"/>
              </w:rPr>
            </w:pPr>
            <w:r>
              <w:rPr>
                <w:rFonts w:eastAsia="游明朝" w:hint="eastAsia"/>
                <w:sz w:val="20"/>
              </w:rPr>
              <w:t>[</w:t>
            </w:r>
            <w:r>
              <w:rPr>
                <w:rFonts w:eastAsia="游明朝"/>
                <w:sz w:val="20"/>
              </w:rPr>
              <w:t>…</w:t>
            </w:r>
            <w:r>
              <w:rPr>
                <w:rFonts w:eastAsia="游明朝" w:hint="eastAsia"/>
                <w:sz w:val="20"/>
              </w:rPr>
              <w:t>]</w:t>
            </w:r>
          </w:p>
        </w:tc>
      </w:tr>
    </w:tbl>
    <w:p w14:paraId="6D72DE89" w14:textId="77777777" w:rsidR="002042C8" w:rsidRDefault="002042C8" w:rsidP="002042C8">
      <w:pPr>
        <w:jc w:val="both"/>
        <w:rPr>
          <w:rFonts w:eastAsiaTheme="minorEastAsia"/>
          <w:sz w:val="22"/>
          <w:lang w:val="x-none"/>
        </w:rPr>
      </w:pPr>
    </w:p>
    <w:p w14:paraId="2AE220BD" w14:textId="3E40629E" w:rsidR="001C0300" w:rsidRPr="003905AA" w:rsidRDefault="001C0300" w:rsidP="001C0300">
      <w:pPr>
        <w:pStyle w:val="1"/>
        <w:numPr>
          <w:ilvl w:val="0"/>
          <w:numId w:val="6"/>
        </w:numPr>
        <w:spacing w:after="120"/>
        <w:jc w:val="both"/>
        <w:rPr>
          <w:rFonts w:eastAsia="DengXian"/>
          <w:b/>
          <w:lang w:val="en-US" w:eastAsia="zh-CN"/>
        </w:rPr>
      </w:pPr>
      <w:r>
        <w:rPr>
          <w:rStyle w:val="aff2"/>
          <w:rFonts w:cs="Arial" w:hint="eastAsia"/>
        </w:rPr>
        <w:t>DM-RS</w:t>
      </w:r>
    </w:p>
    <w:p w14:paraId="400ECFA6" w14:textId="78925674" w:rsidR="001C0300" w:rsidRPr="00CE60B1" w:rsidRDefault="001C0300" w:rsidP="00AC14E7">
      <w:pPr>
        <w:pStyle w:val="1"/>
        <w:numPr>
          <w:ilvl w:val="1"/>
          <w:numId w:val="6"/>
        </w:numPr>
        <w:spacing w:after="120"/>
        <w:jc w:val="both"/>
        <w:rPr>
          <w:rFonts w:eastAsiaTheme="minorEastAsia"/>
          <w:b/>
          <w:bCs/>
          <w:sz w:val="24"/>
        </w:rPr>
      </w:pPr>
      <w:r>
        <w:rPr>
          <w:rFonts w:eastAsiaTheme="minorEastAsia" w:hint="eastAsia"/>
          <w:b/>
          <w:bCs/>
        </w:rPr>
        <w:t xml:space="preserve">DM-RS sequence </w:t>
      </w:r>
      <w:r w:rsidR="00AC14E7">
        <w:rPr>
          <w:rFonts w:eastAsiaTheme="minorEastAsia" w:hint="eastAsia"/>
          <w:b/>
          <w:bCs/>
        </w:rPr>
        <w:t xml:space="preserve">generation </w:t>
      </w:r>
      <w:r>
        <w:rPr>
          <w:rFonts w:eastAsiaTheme="minorEastAsia" w:hint="eastAsia"/>
          <w:b/>
          <w:bCs/>
        </w:rPr>
        <w:t xml:space="preserve">for </w:t>
      </w:r>
      <w:r w:rsidR="00AC14E7" w:rsidRPr="00AC14E7">
        <w:rPr>
          <w:rFonts w:eastAsiaTheme="minorEastAsia"/>
          <w:b/>
          <w:bCs/>
        </w:rPr>
        <w:t>Configured</w:t>
      </w:r>
      <w:r w:rsidR="00AC14E7">
        <w:rPr>
          <w:rFonts w:eastAsiaTheme="minorEastAsia" w:hint="eastAsia"/>
          <w:b/>
          <w:bCs/>
        </w:rPr>
        <w:t xml:space="preserve"> </w:t>
      </w:r>
      <w:r w:rsidR="00AC14E7" w:rsidRPr="00AC14E7">
        <w:rPr>
          <w:rFonts w:eastAsiaTheme="minorEastAsia"/>
          <w:b/>
          <w:bCs/>
        </w:rPr>
        <w:t>Grant</w:t>
      </w:r>
    </w:p>
    <w:p w14:paraId="6B03EE7C" w14:textId="307B6F4A" w:rsidR="00B236E5" w:rsidRPr="007A0B8D" w:rsidRDefault="00AC14E7" w:rsidP="006F45A1">
      <w:pPr>
        <w:jc w:val="both"/>
        <w:rPr>
          <w:rFonts w:eastAsiaTheme="minorEastAsia"/>
          <w:szCs w:val="24"/>
          <w:lang w:val="x-none"/>
        </w:rPr>
      </w:pPr>
      <w:r w:rsidRPr="007A0B8D">
        <w:rPr>
          <w:rFonts w:eastAsiaTheme="minorEastAsia" w:hint="eastAsia"/>
          <w:szCs w:val="24"/>
          <w:lang w:val="x-none"/>
        </w:rPr>
        <w:t xml:space="preserve">In TS 38.211, </w:t>
      </w:r>
      <w:r w:rsidR="00B236E5" w:rsidRPr="007A0B8D">
        <w:rPr>
          <w:rFonts w:eastAsiaTheme="minorEastAsia"/>
          <w:szCs w:val="24"/>
          <w:lang w:val="x-none"/>
        </w:rPr>
        <w:t xml:space="preserve">DM-RS sequence </w:t>
      </w:r>
      <w:r w:rsidR="002E3D75" w:rsidRPr="007A0B8D">
        <w:rPr>
          <w:rFonts w:eastAsiaTheme="minorEastAsia" w:hint="eastAsia"/>
          <w:szCs w:val="24"/>
          <w:lang w:val="x-none"/>
        </w:rPr>
        <w:t xml:space="preserve">is </w:t>
      </w:r>
      <w:r w:rsidR="00B236E5" w:rsidRPr="007A0B8D">
        <w:rPr>
          <w:rFonts w:eastAsiaTheme="minorEastAsia"/>
          <w:szCs w:val="24"/>
          <w:lang w:val="x-none"/>
        </w:rPr>
        <w:t>generat</w:t>
      </w:r>
      <w:r w:rsidR="002E3D75" w:rsidRPr="007A0B8D">
        <w:rPr>
          <w:rFonts w:eastAsiaTheme="minorEastAsia" w:hint="eastAsia"/>
          <w:szCs w:val="24"/>
          <w:lang w:val="x-none"/>
        </w:rPr>
        <w:t xml:space="preserve">ed </w:t>
      </w:r>
      <w:r w:rsidR="002E3D75" w:rsidRPr="007A0B8D">
        <w:rPr>
          <w:rFonts w:eastAsiaTheme="minorEastAsia"/>
          <w:szCs w:val="24"/>
          <w:lang w:val="x-none"/>
        </w:rPr>
        <w:t xml:space="preserve">by </w:t>
      </w:r>
      <w:r w:rsidR="003D065C">
        <w:rPr>
          <w:rFonts w:eastAsiaTheme="minorEastAsia" w:hint="eastAsia"/>
          <w:szCs w:val="24"/>
          <w:lang w:val="x-none"/>
        </w:rPr>
        <w:t xml:space="preserve">using </w:t>
      </w:r>
      <w:r w:rsidR="002E3D75" w:rsidRPr="007A0B8D">
        <w:rPr>
          <w:rFonts w:eastAsiaTheme="minorEastAsia"/>
          <w:szCs w:val="24"/>
          <w:lang w:val="x-none"/>
        </w:rPr>
        <w:t xml:space="preserve">the higher-layer parameters </w:t>
      </w:r>
      <w:r w:rsidR="002E3D75" w:rsidRPr="007A0B8D">
        <w:rPr>
          <w:rFonts w:eastAsiaTheme="minorEastAsia"/>
          <w:i/>
          <w:szCs w:val="24"/>
          <w:lang w:val="x-none"/>
        </w:rPr>
        <w:t>scramblingID0</w:t>
      </w:r>
      <w:r w:rsidR="002E3D75" w:rsidRPr="007A0B8D">
        <w:rPr>
          <w:rFonts w:eastAsiaTheme="minorEastAsia"/>
          <w:szCs w:val="24"/>
          <w:lang w:val="x-none"/>
        </w:rPr>
        <w:t xml:space="preserve"> and </w:t>
      </w:r>
      <w:r w:rsidR="002E3D75" w:rsidRPr="007A0B8D">
        <w:rPr>
          <w:rFonts w:eastAsiaTheme="minorEastAsia"/>
          <w:i/>
          <w:szCs w:val="24"/>
          <w:lang w:val="x-none"/>
        </w:rPr>
        <w:t>scramblingID1</w:t>
      </w:r>
      <w:r w:rsidR="002E3D75" w:rsidRPr="007A0B8D">
        <w:rPr>
          <w:rFonts w:eastAsiaTheme="minorEastAsia"/>
          <w:szCs w:val="24"/>
          <w:lang w:val="x-none"/>
        </w:rPr>
        <w:t xml:space="preserve"> in the </w:t>
      </w:r>
      <w:r w:rsidR="002E3D75" w:rsidRPr="007A0B8D">
        <w:rPr>
          <w:rFonts w:eastAsiaTheme="minorEastAsia"/>
          <w:i/>
          <w:szCs w:val="24"/>
          <w:lang w:val="x-none"/>
        </w:rPr>
        <w:t>DMRS-UplinkConfig</w:t>
      </w:r>
      <w:r w:rsidR="002E3D75" w:rsidRPr="007A0B8D">
        <w:rPr>
          <w:rFonts w:eastAsiaTheme="minorEastAsia"/>
          <w:szCs w:val="24"/>
          <w:lang w:val="x-none"/>
        </w:rPr>
        <w:t xml:space="preserve"> IE</w:t>
      </w:r>
      <w:r w:rsidR="002E3D75" w:rsidRPr="007A0B8D">
        <w:rPr>
          <w:rFonts w:eastAsiaTheme="minorEastAsia" w:hint="eastAsia"/>
          <w:szCs w:val="24"/>
          <w:lang w:val="x-none"/>
        </w:rPr>
        <w:t xml:space="preserve">. In Rel. 15, </w:t>
      </w:r>
      <w:r w:rsidR="002E3D75" w:rsidRPr="007A0B8D">
        <w:rPr>
          <w:rFonts w:eastAsiaTheme="minorEastAsia"/>
          <w:szCs w:val="24"/>
          <w:lang w:val="x-none"/>
        </w:rPr>
        <w:t>Configured</w:t>
      </w:r>
      <w:r w:rsidR="002E3D75" w:rsidRPr="007A0B8D">
        <w:rPr>
          <w:rFonts w:eastAsiaTheme="minorEastAsia" w:hint="eastAsia"/>
          <w:szCs w:val="24"/>
          <w:lang w:val="x-none"/>
        </w:rPr>
        <w:t>-</w:t>
      </w:r>
      <w:r w:rsidR="002E3D75" w:rsidRPr="007A0B8D">
        <w:rPr>
          <w:rFonts w:eastAsiaTheme="minorEastAsia"/>
          <w:szCs w:val="24"/>
          <w:lang w:val="x-none"/>
        </w:rPr>
        <w:t>Grant</w:t>
      </w:r>
      <w:r w:rsidR="002E3D75" w:rsidRPr="007A0B8D">
        <w:rPr>
          <w:rFonts w:eastAsiaTheme="minorEastAsia" w:hint="eastAsia"/>
          <w:szCs w:val="24"/>
          <w:lang w:val="x-none"/>
        </w:rPr>
        <w:t xml:space="preserve"> is supported. For a UE configured </w:t>
      </w:r>
      <w:r w:rsidR="003D065C">
        <w:rPr>
          <w:rFonts w:eastAsiaTheme="minorEastAsia" w:hint="eastAsia"/>
          <w:szCs w:val="24"/>
          <w:lang w:val="x-none"/>
        </w:rPr>
        <w:t xml:space="preserve">with </w:t>
      </w:r>
      <w:r w:rsidR="002E3D75" w:rsidRPr="007A0B8D">
        <w:rPr>
          <w:rFonts w:eastAsiaTheme="minorEastAsia"/>
          <w:szCs w:val="24"/>
          <w:lang w:val="x-none"/>
        </w:rPr>
        <w:t>Configured</w:t>
      </w:r>
      <w:r w:rsidR="002E3D75" w:rsidRPr="007A0B8D">
        <w:rPr>
          <w:rFonts w:eastAsiaTheme="minorEastAsia" w:hint="eastAsia"/>
          <w:szCs w:val="24"/>
          <w:lang w:val="x-none"/>
        </w:rPr>
        <w:t>-</w:t>
      </w:r>
      <w:r w:rsidR="002E3D75" w:rsidRPr="007A0B8D">
        <w:rPr>
          <w:rFonts w:eastAsiaTheme="minorEastAsia"/>
          <w:szCs w:val="24"/>
          <w:lang w:val="x-none"/>
        </w:rPr>
        <w:t>Grant</w:t>
      </w:r>
      <w:r w:rsidR="002E3D75" w:rsidRPr="007A0B8D">
        <w:rPr>
          <w:rFonts w:eastAsiaTheme="minorEastAsia" w:hint="eastAsia"/>
          <w:szCs w:val="24"/>
          <w:lang w:val="x-none"/>
        </w:rPr>
        <w:t xml:space="preserve">, both </w:t>
      </w:r>
      <w:r w:rsidR="002E3D75" w:rsidRPr="007A0B8D">
        <w:rPr>
          <w:i/>
          <w:szCs w:val="24"/>
        </w:rPr>
        <w:t>PUSCH-Config</w:t>
      </w:r>
      <w:r w:rsidR="002E3D75" w:rsidRPr="007A0B8D">
        <w:rPr>
          <w:rFonts w:eastAsiaTheme="minorEastAsia" w:hint="eastAsia"/>
          <w:szCs w:val="24"/>
          <w:lang w:val="x-none"/>
        </w:rPr>
        <w:t xml:space="preserve"> and </w:t>
      </w:r>
      <w:r w:rsidR="002E3D75" w:rsidRPr="007A0B8D">
        <w:rPr>
          <w:i/>
          <w:szCs w:val="24"/>
        </w:rPr>
        <w:t>ConfiguredGrantConfig</w:t>
      </w:r>
      <w:r w:rsidR="003D065C">
        <w:rPr>
          <w:rFonts w:hint="eastAsia"/>
          <w:szCs w:val="24"/>
        </w:rPr>
        <w:t xml:space="preserve"> that</w:t>
      </w:r>
      <w:r w:rsidR="007A0B8D">
        <w:rPr>
          <w:rFonts w:hint="eastAsia"/>
          <w:szCs w:val="24"/>
        </w:rPr>
        <w:t xml:space="preserve"> have</w:t>
      </w:r>
      <w:r w:rsidR="002E3D75" w:rsidRPr="007A0B8D">
        <w:rPr>
          <w:rFonts w:hint="eastAsia"/>
          <w:szCs w:val="24"/>
        </w:rPr>
        <w:t xml:space="preserve"> </w:t>
      </w:r>
      <w:r w:rsidR="002E3D75" w:rsidRPr="007A0B8D">
        <w:rPr>
          <w:i/>
          <w:szCs w:val="24"/>
        </w:rPr>
        <w:t>DMRS-UplinkConfig</w:t>
      </w:r>
      <w:r w:rsidR="003D065C">
        <w:rPr>
          <w:rFonts w:hint="eastAsia"/>
          <w:szCs w:val="24"/>
        </w:rPr>
        <w:t xml:space="preserve"> are provided</w:t>
      </w:r>
      <w:r w:rsidR="002E3D75" w:rsidRPr="007A0B8D">
        <w:rPr>
          <w:rFonts w:hint="eastAsia"/>
          <w:szCs w:val="24"/>
        </w:rPr>
        <w:t xml:space="preserve">. </w:t>
      </w:r>
      <w:r w:rsidR="002E3D75" w:rsidRPr="007A0B8D">
        <w:rPr>
          <w:szCs w:val="24"/>
        </w:rPr>
        <w:t>H</w:t>
      </w:r>
      <w:r w:rsidR="002E3D75" w:rsidRPr="007A0B8D">
        <w:rPr>
          <w:rFonts w:hint="eastAsia"/>
          <w:szCs w:val="24"/>
        </w:rPr>
        <w:t xml:space="preserve">ence, </w:t>
      </w:r>
      <w:r w:rsidR="007A0B8D">
        <w:rPr>
          <w:rFonts w:hint="eastAsia"/>
          <w:szCs w:val="24"/>
        </w:rPr>
        <w:t xml:space="preserve">when </w:t>
      </w:r>
      <w:r w:rsidR="00E9709D">
        <w:rPr>
          <w:rFonts w:hint="eastAsia"/>
          <w:szCs w:val="24"/>
        </w:rPr>
        <w:t xml:space="preserve">the </w:t>
      </w:r>
      <w:r w:rsidR="007A0B8D">
        <w:rPr>
          <w:rFonts w:hint="eastAsia"/>
          <w:szCs w:val="24"/>
        </w:rPr>
        <w:t xml:space="preserve">UE generates DM-RS sequence, </w:t>
      </w:r>
      <w:r w:rsidR="002E3D75" w:rsidRPr="007A0B8D">
        <w:rPr>
          <w:rFonts w:hint="eastAsia"/>
          <w:szCs w:val="24"/>
        </w:rPr>
        <w:t xml:space="preserve">UE </w:t>
      </w:r>
      <w:r w:rsidR="002E3D75" w:rsidRPr="007A0B8D">
        <w:rPr>
          <w:szCs w:val="24"/>
        </w:rPr>
        <w:t>cannot</w:t>
      </w:r>
      <w:r w:rsidR="002E3D75" w:rsidRPr="007A0B8D">
        <w:rPr>
          <w:rFonts w:hint="eastAsia"/>
          <w:szCs w:val="24"/>
        </w:rPr>
        <w:t xml:space="preserve"> know which parameter of </w:t>
      </w:r>
      <w:r w:rsidR="002E3D75" w:rsidRPr="007A0B8D">
        <w:rPr>
          <w:i/>
          <w:szCs w:val="24"/>
        </w:rPr>
        <w:t>DMRS-UplinkConfig</w:t>
      </w:r>
      <w:r w:rsidR="002E3D75" w:rsidRPr="007A0B8D">
        <w:rPr>
          <w:rFonts w:hint="eastAsia"/>
          <w:i/>
          <w:szCs w:val="24"/>
        </w:rPr>
        <w:t xml:space="preserve"> </w:t>
      </w:r>
      <w:r w:rsidR="003D065C" w:rsidRPr="00E80C9F">
        <w:rPr>
          <w:szCs w:val="24"/>
        </w:rPr>
        <w:t xml:space="preserve">the </w:t>
      </w:r>
      <w:r w:rsidR="002E3D75" w:rsidRPr="007A0B8D">
        <w:rPr>
          <w:rFonts w:hint="eastAsia"/>
          <w:szCs w:val="24"/>
        </w:rPr>
        <w:t xml:space="preserve">UE </w:t>
      </w:r>
      <w:r w:rsidR="003D065C">
        <w:rPr>
          <w:rFonts w:hint="eastAsia"/>
          <w:szCs w:val="24"/>
        </w:rPr>
        <w:t>shall use</w:t>
      </w:r>
      <w:r w:rsidR="002E3D75" w:rsidRPr="007A0B8D">
        <w:rPr>
          <w:rFonts w:hint="eastAsia"/>
          <w:szCs w:val="24"/>
        </w:rPr>
        <w:t>.</w:t>
      </w:r>
      <w:r w:rsidR="007A0B8D">
        <w:rPr>
          <w:rFonts w:hint="eastAsia"/>
          <w:szCs w:val="24"/>
        </w:rPr>
        <w:t xml:space="preserve"> We </w:t>
      </w:r>
      <w:r w:rsidR="007A0B8D">
        <w:rPr>
          <w:szCs w:val="24"/>
        </w:rPr>
        <w:t>believe</w:t>
      </w:r>
      <w:r w:rsidR="007A0B8D">
        <w:rPr>
          <w:rFonts w:hint="eastAsia"/>
          <w:szCs w:val="24"/>
        </w:rPr>
        <w:t xml:space="preserve"> this issue is </w:t>
      </w:r>
      <w:r w:rsidR="00E9709D">
        <w:rPr>
          <w:rFonts w:hint="eastAsia"/>
          <w:szCs w:val="24"/>
        </w:rPr>
        <w:t xml:space="preserve">an </w:t>
      </w:r>
      <w:r w:rsidR="007A0B8D">
        <w:rPr>
          <w:rFonts w:hint="eastAsia"/>
          <w:szCs w:val="24"/>
        </w:rPr>
        <w:t xml:space="preserve">essential for </w:t>
      </w:r>
      <w:r w:rsidR="007A0B8D" w:rsidRPr="007A0B8D">
        <w:rPr>
          <w:szCs w:val="24"/>
        </w:rPr>
        <w:t>Configured</w:t>
      </w:r>
      <w:r w:rsidR="007A0B8D">
        <w:rPr>
          <w:rFonts w:hint="eastAsia"/>
          <w:szCs w:val="24"/>
        </w:rPr>
        <w:t>-</w:t>
      </w:r>
      <w:r w:rsidR="007A0B8D" w:rsidRPr="007A0B8D">
        <w:rPr>
          <w:szCs w:val="24"/>
        </w:rPr>
        <w:t>Grant</w:t>
      </w:r>
      <w:r w:rsidR="007A0B8D">
        <w:rPr>
          <w:rFonts w:hint="eastAsia"/>
          <w:szCs w:val="24"/>
        </w:rPr>
        <w:t xml:space="preserve">, </w:t>
      </w:r>
      <w:r w:rsidR="003D065C">
        <w:rPr>
          <w:rFonts w:hint="eastAsia"/>
          <w:szCs w:val="24"/>
        </w:rPr>
        <w:t xml:space="preserve">and a </w:t>
      </w:r>
      <w:r w:rsidR="007A0B8D">
        <w:rPr>
          <w:rFonts w:hint="eastAsia"/>
          <w:szCs w:val="24"/>
        </w:rPr>
        <w:t>TP is required.</w:t>
      </w:r>
    </w:p>
    <w:p w14:paraId="10E10987" w14:textId="77777777" w:rsidR="00B236E5" w:rsidRPr="007A0B8D" w:rsidRDefault="00B236E5" w:rsidP="006F45A1">
      <w:pPr>
        <w:jc w:val="both"/>
        <w:rPr>
          <w:rFonts w:eastAsiaTheme="minorEastAsia"/>
          <w:sz w:val="20"/>
          <w:lang w:val="x-none"/>
        </w:rPr>
      </w:pPr>
    </w:p>
    <w:tbl>
      <w:tblPr>
        <w:tblW w:w="0" w:type="auto"/>
        <w:tblCellMar>
          <w:left w:w="0" w:type="dxa"/>
          <w:right w:w="0" w:type="dxa"/>
        </w:tblCellMar>
        <w:tblLook w:val="04A0" w:firstRow="1" w:lastRow="0" w:firstColumn="1" w:lastColumn="0" w:noHBand="0" w:noVBand="1"/>
      </w:tblPr>
      <w:tblGrid>
        <w:gridCol w:w="9036"/>
      </w:tblGrid>
      <w:tr w:rsidR="00B236E5" w:rsidRPr="000D0580" w14:paraId="5BA7ADAF" w14:textId="77777777" w:rsidTr="00B236E5">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E9AF6" w14:textId="515D07AC" w:rsidR="00B236E5" w:rsidRPr="007A0B8D" w:rsidRDefault="00B236E5" w:rsidP="007A0B8D">
            <w:pPr>
              <w:pStyle w:val="TH"/>
              <w:spacing w:before="0" w:afterLines="50" w:after="120"/>
              <w:ind w:firstLineChars="50" w:firstLine="100"/>
              <w:jc w:val="left"/>
              <w:rPr>
                <w:sz w:val="20"/>
              </w:rPr>
            </w:pPr>
            <w:r>
              <w:rPr>
                <w:rFonts w:hint="eastAsia"/>
                <w:i/>
                <w:sz w:val="20"/>
              </w:rPr>
              <w:t xml:space="preserve">-  </w:t>
            </w:r>
            <w:r w:rsidRPr="007A0B8D">
              <w:rPr>
                <w:i/>
                <w:sz w:val="20"/>
              </w:rPr>
              <w:t>PUSCH-Config</w:t>
            </w:r>
            <w:r w:rsidRPr="007A0B8D">
              <w:rPr>
                <w:sz w:val="20"/>
              </w:rPr>
              <w:t xml:space="preserve"> information element</w:t>
            </w:r>
          </w:p>
          <w:p w14:paraId="2CB4B149" w14:textId="77777777" w:rsidR="00B236E5" w:rsidRDefault="00B236E5" w:rsidP="00B236E5">
            <w:pPr>
              <w:pStyle w:val="PL"/>
              <w:rPr>
                <w:rFonts w:eastAsiaTheme="minorEastAsia"/>
                <w:lang w:eastAsia="ja-JP"/>
              </w:rPr>
            </w:pPr>
            <w:r w:rsidRPr="00E45104">
              <w:t xml:space="preserve">PUSCH-Config ::= </w:t>
            </w:r>
            <w:r w:rsidRPr="00E45104">
              <w:tab/>
            </w:r>
            <w:r w:rsidRPr="00E45104">
              <w:tab/>
            </w:r>
            <w:r w:rsidRPr="00E45104">
              <w:tab/>
            </w:r>
            <w:r w:rsidRPr="00E45104">
              <w:tab/>
            </w:r>
            <w:r w:rsidRPr="00E45104">
              <w:tab/>
            </w:r>
            <w:r w:rsidRPr="00E45104">
              <w:tab/>
            </w:r>
            <w:r w:rsidRPr="00E45104">
              <w:rPr>
                <w:color w:val="993366"/>
              </w:rPr>
              <w:t>SEQUENCE</w:t>
            </w:r>
            <w:r w:rsidRPr="00E45104">
              <w:t xml:space="preserve"> {</w:t>
            </w:r>
          </w:p>
          <w:p w14:paraId="2D482A5D" w14:textId="54AABF70" w:rsidR="00B236E5" w:rsidRPr="007A0B8D" w:rsidRDefault="00B236E5" w:rsidP="00B236E5">
            <w:pPr>
              <w:pStyle w:val="PL"/>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43755668" w14:textId="77777777" w:rsidR="00B236E5" w:rsidRPr="00E45104" w:rsidRDefault="00B236E5" w:rsidP="00B236E5">
            <w:pPr>
              <w:pStyle w:val="PL"/>
              <w:rPr>
                <w:color w:val="808080"/>
              </w:rPr>
            </w:pPr>
            <w:r w:rsidRPr="00E45104">
              <w:tab/>
            </w:r>
            <w:r w:rsidRPr="007A0B8D">
              <w:rPr>
                <w:highlight w:val="yellow"/>
              </w:rPr>
              <w:t>dmrs-UplinkForPUSCH-MappingTypeA</w:t>
            </w:r>
            <w:r w:rsidRPr="007A0B8D">
              <w:rPr>
                <w:highlight w:val="yellow"/>
              </w:rPr>
              <w:tab/>
            </w:r>
            <w:r w:rsidRPr="007A0B8D">
              <w:rPr>
                <w:highlight w:val="yellow"/>
              </w:rPr>
              <w:tab/>
              <w:t>SetupRelease { DMRS-UplinkConfig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6C7236E0" w14:textId="77777777" w:rsidR="00B236E5" w:rsidRPr="00E45104" w:rsidRDefault="00B236E5" w:rsidP="00B236E5">
            <w:pPr>
              <w:pStyle w:val="PL"/>
              <w:rPr>
                <w:color w:val="808080"/>
              </w:rPr>
            </w:pPr>
            <w:r w:rsidRPr="00E45104">
              <w:tab/>
            </w:r>
            <w:r w:rsidRPr="007A0B8D">
              <w:rPr>
                <w:highlight w:val="yellow"/>
              </w:rPr>
              <w:t>dmrs-UplinkForPUSCH-MappingTypeB</w:t>
            </w:r>
            <w:r w:rsidRPr="007A0B8D">
              <w:rPr>
                <w:highlight w:val="yellow"/>
              </w:rPr>
              <w:tab/>
            </w:r>
            <w:r w:rsidRPr="007A0B8D">
              <w:rPr>
                <w:highlight w:val="yellow"/>
              </w:rPr>
              <w:tab/>
              <w:t>SetupRelease { DMRS-UplinkConfig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r>
            <w:r w:rsidRPr="00E45104">
              <w:rPr>
                <w:color w:val="808080"/>
              </w:rPr>
              <w:t>-- Need M</w:t>
            </w:r>
          </w:p>
          <w:p w14:paraId="74B01460" w14:textId="0381F886" w:rsidR="00B236E5" w:rsidRPr="007A0B8D" w:rsidRDefault="00B236E5" w:rsidP="00B236E5">
            <w:pPr>
              <w:pStyle w:val="PL"/>
              <w:rPr>
                <w:rFonts w:eastAsiaTheme="minorEastAsia"/>
                <w:lang w:eastAsia="ja-JP"/>
              </w:rPr>
            </w:pPr>
            <w:r>
              <w:rPr>
                <w:rFonts w:eastAsiaTheme="minorEastAsia" w:hint="eastAsia"/>
                <w:lang w:eastAsia="ja-JP"/>
              </w:rPr>
              <w:t>[</w:t>
            </w:r>
            <w:r>
              <w:rPr>
                <w:rFonts w:eastAsiaTheme="minorEastAsia"/>
                <w:lang w:eastAsia="ja-JP"/>
              </w:rPr>
              <w:t>…</w:t>
            </w:r>
            <w:r>
              <w:rPr>
                <w:rFonts w:eastAsiaTheme="minorEastAsia" w:hint="eastAsia"/>
                <w:lang w:eastAsia="ja-JP"/>
              </w:rPr>
              <w:t>]</w:t>
            </w:r>
          </w:p>
          <w:p w14:paraId="3221FD01" w14:textId="77777777" w:rsidR="00B236E5" w:rsidRPr="00E45104" w:rsidRDefault="00B236E5" w:rsidP="00B236E5">
            <w:pPr>
              <w:pStyle w:val="PL"/>
            </w:pPr>
            <w:r w:rsidRPr="00E45104">
              <w:tab/>
              <w:t>...</w:t>
            </w:r>
          </w:p>
          <w:p w14:paraId="1C39420D" w14:textId="78FC2C72" w:rsidR="00B236E5" w:rsidRPr="007A0B8D" w:rsidRDefault="00B236E5" w:rsidP="007A0B8D">
            <w:pPr>
              <w:pStyle w:val="PL"/>
              <w:rPr>
                <w:rFonts w:eastAsiaTheme="minorEastAsia"/>
                <w:lang w:eastAsia="ja-JP"/>
              </w:rPr>
            </w:pPr>
            <w:r w:rsidRPr="00E45104">
              <w:t>}</w:t>
            </w:r>
          </w:p>
        </w:tc>
      </w:tr>
    </w:tbl>
    <w:p w14:paraId="4ABEFEEC" w14:textId="77777777" w:rsidR="00B236E5" w:rsidRPr="000D0580" w:rsidRDefault="00B236E5" w:rsidP="00B236E5">
      <w:pPr>
        <w:rPr>
          <w:rFonts w:ascii="Calibri" w:hAnsi="Calibri" w:cs="Calibri"/>
          <w:sz w:val="20"/>
        </w:rPr>
      </w:pPr>
    </w:p>
    <w:tbl>
      <w:tblPr>
        <w:tblW w:w="0" w:type="auto"/>
        <w:tblCellMar>
          <w:left w:w="0" w:type="dxa"/>
          <w:right w:w="0" w:type="dxa"/>
        </w:tblCellMar>
        <w:tblLook w:val="04A0" w:firstRow="1" w:lastRow="0" w:firstColumn="1" w:lastColumn="0" w:noHBand="0" w:noVBand="1"/>
      </w:tblPr>
      <w:tblGrid>
        <w:gridCol w:w="9036"/>
      </w:tblGrid>
      <w:tr w:rsidR="004167DB" w:rsidRPr="000D0580" w14:paraId="4E284915" w14:textId="77777777" w:rsidTr="003D065C">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059EDC" w14:textId="705FC741" w:rsidR="004167DB" w:rsidRPr="000A072B" w:rsidRDefault="004167DB" w:rsidP="003D065C">
            <w:pPr>
              <w:pStyle w:val="TH"/>
              <w:spacing w:before="0" w:afterLines="50" w:after="120"/>
              <w:ind w:firstLineChars="50" w:firstLine="100"/>
              <w:jc w:val="left"/>
              <w:rPr>
                <w:sz w:val="20"/>
              </w:rPr>
            </w:pPr>
            <w:r>
              <w:rPr>
                <w:rFonts w:hint="eastAsia"/>
                <w:i/>
                <w:sz w:val="20"/>
              </w:rPr>
              <w:t xml:space="preserve">-  </w:t>
            </w:r>
            <w:r w:rsidRPr="004167DB">
              <w:rPr>
                <w:i/>
                <w:sz w:val="20"/>
              </w:rPr>
              <w:t>ConfiguredGrantConfig information element</w:t>
            </w:r>
          </w:p>
          <w:p w14:paraId="03CD8A76" w14:textId="77777777" w:rsidR="004167DB" w:rsidRPr="00E45104" w:rsidRDefault="004167DB" w:rsidP="004167DB">
            <w:pPr>
              <w:pStyle w:val="PL"/>
            </w:pPr>
            <w:r w:rsidRPr="00E45104">
              <w:t>ConfiguredGrantConfig ::=</w:t>
            </w:r>
            <w:r w:rsidRPr="00E45104">
              <w:tab/>
            </w:r>
            <w:r w:rsidRPr="00E45104">
              <w:tab/>
            </w:r>
            <w:r w:rsidRPr="00E45104">
              <w:tab/>
            </w:r>
            <w:r w:rsidRPr="00E45104">
              <w:tab/>
            </w:r>
            <w:r w:rsidRPr="00E45104">
              <w:rPr>
                <w:color w:val="993366"/>
              </w:rPr>
              <w:t>SEQUENCE</w:t>
            </w:r>
            <w:r w:rsidRPr="00E45104">
              <w:t xml:space="preserve"> {</w:t>
            </w:r>
          </w:p>
          <w:p w14:paraId="62222121" w14:textId="7B042D5D" w:rsidR="004167DB" w:rsidRPr="00E45104" w:rsidRDefault="004167DB" w:rsidP="007A0B8D">
            <w:pPr>
              <w:pStyle w:val="PL"/>
            </w:pPr>
            <w:r>
              <w:rPr>
                <w:rFonts w:eastAsiaTheme="minorEastAsia" w:hint="eastAsia"/>
                <w:lang w:eastAsia="ja-JP"/>
              </w:rPr>
              <w:t>[</w:t>
            </w:r>
            <w:r>
              <w:rPr>
                <w:rFonts w:eastAsiaTheme="minorEastAsia"/>
                <w:lang w:eastAsia="ja-JP"/>
              </w:rPr>
              <w:t>…</w:t>
            </w:r>
            <w:r>
              <w:rPr>
                <w:rFonts w:eastAsiaTheme="minorEastAsia" w:hint="eastAsia"/>
                <w:lang w:eastAsia="ja-JP"/>
              </w:rPr>
              <w:t>]</w:t>
            </w:r>
            <w:bookmarkStart w:id="15" w:name="OLE_LINK15"/>
          </w:p>
          <w:p w14:paraId="7416515D" w14:textId="77777777" w:rsidR="004167DB" w:rsidRPr="00E45104" w:rsidRDefault="004167DB" w:rsidP="004167DB">
            <w:pPr>
              <w:pStyle w:val="PL"/>
            </w:pPr>
            <w:r w:rsidRPr="00E45104">
              <w:tab/>
            </w:r>
            <w:r w:rsidRPr="007A0B8D">
              <w:rPr>
                <w:highlight w:val="yellow"/>
              </w:rPr>
              <w:t>cg-DMRS-Configuration</w:t>
            </w:r>
            <w:r w:rsidRPr="007A0B8D">
              <w:rPr>
                <w:highlight w:val="yellow"/>
              </w:rPr>
              <w:tab/>
            </w:r>
            <w:r w:rsidRPr="007A0B8D">
              <w:rPr>
                <w:highlight w:val="yellow"/>
              </w:rPr>
              <w:tab/>
            </w:r>
            <w:r w:rsidRPr="007A0B8D">
              <w:rPr>
                <w:highlight w:val="yellow"/>
              </w:rPr>
              <w:tab/>
            </w:r>
            <w:r w:rsidRPr="007A0B8D">
              <w:rPr>
                <w:highlight w:val="yellow"/>
              </w:rPr>
              <w:tab/>
            </w:r>
            <w:r w:rsidRPr="007A0B8D">
              <w:rPr>
                <w:highlight w:val="yellow"/>
              </w:rPr>
              <w:tab/>
              <w:t>DMRS-UplinkConfig,</w:t>
            </w:r>
          </w:p>
          <w:bookmarkEnd w:id="15"/>
          <w:p w14:paraId="11BB2D59" w14:textId="77777777" w:rsidR="004167DB" w:rsidRPr="00E45104" w:rsidRDefault="004167DB" w:rsidP="004167DB">
            <w:pPr>
              <w:pStyle w:val="PL"/>
            </w:pPr>
            <w:r w:rsidRPr="00E45104">
              <w:tab/>
            </w:r>
            <w:r w:rsidRPr="00E45104">
              <w:tab/>
            </w:r>
            <w:r w:rsidRPr="00E45104">
              <w:tab/>
              <w:t>...</w:t>
            </w:r>
          </w:p>
          <w:p w14:paraId="54C77D08" w14:textId="6A79304A" w:rsidR="004167DB" w:rsidRPr="00E45104" w:rsidRDefault="004167DB" w:rsidP="004167DB">
            <w:pPr>
              <w:pStyle w:val="PL"/>
              <w:rPr>
                <w:color w:val="808080"/>
              </w:rPr>
            </w:pPr>
            <w:r w:rsidRPr="00E45104">
              <w:tab/>
              <w:t>}</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 Need R</w:t>
            </w:r>
          </w:p>
          <w:p w14:paraId="05B364A2" w14:textId="6AD3786E" w:rsidR="004167DB" w:rsidRPr="000A072B" w:rsidRDefault="004167DB" w:rsidP="007A0B8D">
            <w:pPr>
              <w:pStyle w:val="PL"/>
              <w:rPr>
                <w:rFonts w:eastAsiaTheme="minorEastAsia"/>
                <w:lang w:eastAsia="ja-JP"/>
              </w:rPr>
            </w:pPr>
            <w:r w:rsidRPr="00E45104">
              <w:t>}</w:t>
            </w:r>
          </w:p>
        </w:tc>
      </w:tr>
    </w:tbl>
    <w:p w14:paraId="7A88873D" w14:textId="77777777" w:rsidR="004167DB" w:rsidRPr="000D0580" w:rsidRDefault="004167DB" w:rsidP="004167DB">
      <w:pPr>
        <w:rPr>
          <w:rFonts w:ascii="Calibri" w:hAnsi="Calibri" w:cs="Calibri"/>
          <w:sz w:val="20"/>
        </w:rPr>
      </w:pPr>
    </w:p>
    <w:p w14:paraId="5D00ADCC" w14:textId="52C7BD6D" w:rsidR="004167DB" w:rsidRDefault="002E3D75" w:rsidP="006F45A1">
      <w:pPr>
        <w:jc w:val="both"/>
        <w:rPr>
          <w:rFonts w:eastAsiaTheme="minorEastAsia"/>
          <w:sz w:val="22"/>
        </w:rPr>
      </w:pPr>
      <w:r>
        <w:rPr>
          <w:rFonts w:eastAsiaTheme="minorEastAsia" w:hint="eastAsia"/>
          <w:sz w:val="22"/>
        </w:rPr>
        <w:t>Based on the above discussion, we provide the following TP.</w:t>
      </w:r>
    </w:p>
    <w:tbl>
      <w:tblPr>
        <w:tblW w:w="0" w:type="auto"/>
        <w:tblCellMar>
          <w:left w:w="0" w:type="dxa"/>
          <w:right w:w="0" w:type="dxa"/>
        </w:tblCellMar>
        <w:tblLook w:val="04A0" w:firstRow="1" w:lastRow="0" w:firstColumn="1" w:lastColumn="0" w:noHBand="0" w:noVBand="1"/>
      </w:tblPr>
      <w:tblGrid>
        <w:gridCol w:w="9036"/>
      </w:tblGrid>
      <w:tr w:rsidR="00AC14E7" w:rsidRPr="000D0580" w14:paraId="25BFEE10" w14:textId="77777777" w:rsidTr="00B236E5">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D06CBC" w14:textId="77777777" w:rsidR="00AC14E7" w:rsidRPr="000D0580" w:rsidRDefault="00AC14E7" w:rsidP="00B236E5">
            <w:pPr>
              <w:keepNext/>
              <w:spacing w:before="120" w:after="180"/>
              <w:ind w:left="1985" w:hanging="1985"/>
              <w:rPr>
                <w:rFonts w:ascii="Arial" w:hAnsi="Arial" w:cs="Arial"/>
                <w:sz w:val="20"/>
                <w:lang w:eastAsia="en-US"/>
              </w:rPr>
            </w:pPr>
            <w:r w:rsidRPr="000D0580">
              <w:rPr>
                <w:rFonts w:ascii="Arial" w:hAnsi="Arial" w:cs="Arial"/>
                <w:sz w:val="20"/>
                <w:lang w:eastAsia="en-US"/>
              </w:rPr>
              <w:lastRenderedPageBreak/>
              <w:t>6.4.1.1.1.1                  Sequence generation when transform precoding is disabled</w:t>
            </w:r>
          </w:p>
          <w:p w14:paraId="16E82EF5" w14:textId="77777777" w:rsidR="00AC14E7" w:rsidRPr="007A0B8D" w:rsidRDefault="00AC14E7" w:rsidP="00B236E5">
            <w:pPr>
              <w:spacing w:after="180"/>
              <w:rPr>
                <w:sz w:val="20"/>
                <w:lang w:eastAsia="en-US"/>
              </w:rPr>
            </w:pPr>
            <w:r w:rsidRPr="007A0B8D">
              <w:rPr>
                <w:sz w:val="20"/>
                <w:lang w:eastAsia="en-US"/>
              </w:rPr>
              <w:t xml:space="preserve">If transform precoding for PUSCH is not enabled, the sequence </w:t>
            </w:r>
            <w:r w:rsidRPr="007A0B8D">
              <w:rPr>
                <w:noProof/>
                <w:position w:val="-10"/>
                <w:sz w:val="20"/>
                <w:lang w:val="en-US"/>
              </w:rPr>
              <w:drawing>
                <wp:inline distT="0" distB="0" distL="0" distR="0" wp14:anchorId="670D01C5" wp14:editId="7909DAE6">
                  <wp:extent cx="270510" cy="191135"/>
                  <wp:effectExtent l="0" t="0" r="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0510" cy="191135"/>
                          </a:xfrm>
                          <a:prstGeom prst="rect">
                            <a:avLst/>
                          </a:prstGeom>
                          <a:noFill/>
                          <a:ln>
                            <a:noFill/>
                          </a:ln>
                        </pic:spPr>
                      </pic:pic>
                    </a:graphicData>
                  </a:graphic>
                </wp:inline>
              </w:drawing>
            </w:r>
            <w:r w:rsidRPr="007A0B8D">
              <w:rPr>
                <w:sz w:val="20"/>
                <w:lang w:eastAsia="en-US"/>
              </w:rPr>
              <w:t> shall be generated according to</w:t>
            </w:r>
          </w:p>
          <w:p w14:paraId="645E2B7E" w14:textId="77777777" w:rsidR="00AC14E7" w:rsidRPr="007A0B8D" w:rsidRDefault="00AC14E7" w:rsidP="00B236E5">
            <w:pPr>
              <w:spacing w:after="180"/>
              <w:jc w:val="center"/>
              <w:rPr>
                <w:sz w:val="20"/>
                <w:lang w:eastAsia="en-US"/>
              </w:rPr>
            </w:pPr>
            <w:r w:rsidRPr="007A0B8D">
              <w:rPr>
                <w:noProof/>
                <w:position w:val="-24"/>
                <w:sz w:val="20"/>
                <w:lang w:val="en-US"/>
              </w:rPr>
              <w:drawing>
                <wp:inline distT="0" distB="0" distL="0" distR="0" wp14:anchorId="0A1FAA49" wp14:editId="7BD4683D">
                  <wp:extent cx="2440940" cy="374015"/>
                  <wp:effectExtent l="0" t="0" r="0" b="6985"/>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440940" cy="374015"/>
                          </a:xfrm>
                          <a:prstGeom prst="rect">
                            <a:avLst/>
                          </a:prstGeom>
                          <a:noFill/>
                          <a:ln>
                            <a:noFill/>
                          </a:ln>
                        </pic:spPr>
                      </pic:pic>
                    </a:graphicData>
                  </a:graphic>
                </wp:inline>
              </w:drawing>
            </w:r>
            <w:r w:rsidRPr="007A0B8D">
              <w:rPr>
                <w:sz w:val="20"/>
                <w:lang w:eastAsia="en-US"/>
              </w:rPr>
              <w:t>.</w:t>
            </w:r>
          </w:p>
          <w:p w14:paraId="0BB76D59" w14:textId="77777777" w:rsidR="00AC14E7" w:rsidRPr="007A0B8D" w:rsidRDefault="00AC14E7" w:rsidP="00B236E5">
            <w:pPr>
              <w:spacing w:after="180"/>
              <w:rPr>
                <w:sz w:val="20"/>
                <w:lang w:eastAsia="en-US"/>
              </w:rPr>
            </w:pPr>
            <w:r w:rsidRPr="007A0B8D">
              <w:rPr>
                <w:sz w:val="20"/>
                <w:lang w:eastAsia="en-US"/>
              </w:rPr>
              <w:t xml:space="preserve">where the pseudo-random sequence </w:t>
            </w:r>
            <w:r w:rsidRPr="007A0B8D">
              <w:rPr>
                <w:noProof/>
                <w:position w:val="-10"/>
                <w:sz w:val="20"/>
                <w:lang w:val="en-US"/>
              </w:rPr>
              <w:drawing>
                <wp:inline distT="0" distB="0" distL="0" distR="0" wp14:anchorId="1EAFF56E" wp14:editId="5F674DCF">
                  <wp:extent cx="230505" cy="191135"/>
                  <wp:effectExtent l="0" t="0" r="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r w:rsidRPr="007A0B8D">
              <w:rPr>
                <w:sz w:val="20"/>
                <w:lang w:eastAsia="en-US"/>
              </w:rPr>
              <w:t> is defined in clause 5.2.1. The pseudo-random sequence generator shall be initialized with</w:t>
            </w:r>
          </w:p>
          <w:p w14:paraId="16EAAA61" w14:textId="77777777" w:rsidR="00AC14E7" w:rsidRPr="007A0B8D" w:rsidRDefault="00AC14E7" w:rsidP="00B236E5">
            <w:pPr>
              <w:spacing w:after="180"/>
              <w:jc w:val="center"/>
              <w:rPr>
                <w:sz w:val="20"/>
                <w:lang w:eastAsia="en-US"/>
              </w:rPr>
            </w:pPr>
            <w:r w:rsidRPr="007A0B8D">
              <w:rPr>
                <w:noProof/>
                <w:position w:val="-16"/>
                <w:sz w:val="20"/>
                <w:lang w:val="en-US"/>
              </w:rPr>
              <w:drawing>
                <wp:inline distT="0" distB="0" distL="0" distR="0" wp14:anchorId="1920D7AB" wp14:editId="1BFE69F4">
                  <wp:extent cx="3275965" cy="270510"/>
                  <wp:effectExtent l="0" t="0" r="635"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275965" cy="270510"/>
                          </a:xfrm>
                          <a:prstGeom prst="rect">
                            <a:avLst/>
                          </a:prstGeom>
                          <a:noFill/>
                          <a:ln>
                            <a:noFill/>
                          </a:ln>
                        </pic:spPr>
                      </pic:pic>
                    </a:graphicData>
                  </a:graphic>
                </wp:inline>
              </w:drawing>
            </w:r>
          </w:p>
          <w:p w14:paraId="439703CF" w14:textId="77777777" w:rsidR="00AC14E7" w:rsidRPr="007A0B8D" w:rsidRDefault="00AC14E7" w:rsidP="00B236E5">
            <w:pPr>
              <w:spacing w:after="180"/>
              <w:rPr>
                <w:sz w:val="20"/>
                <w:lang w:eastAsia="en-US"/>
              </w:rPr>
            </w:pPr>
            <w:r w:rsidRPr="007A0B8D">
              <w:rPr>
                <w:sz w:val="20"/>
                <w:lang w:eastAsia="en-US"/>
              </w:rPr>
              <w:t xml:space="preserve">where </w:t>
            </w:r>
            <w:r w:rsidRPr="007A0B8D">
              <w:rPr>
                <w:noProof/>
                <w:position w:val="-6"/>
                <w:sz w:val="20"/>
                <w:lang w:val="en-US"/>
              </w:rPr>
              <w:drawing>
                <wp:inline distT="0" distB="0" distL="0" distR="0" wp14:anchorId="0A337D47" wp14:editId="7459B2C7">
                  <wp:extent cx="87630" cy="158750"/>
                  <wp:effectExtent l="0" t="0" r="762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87630" cy="158750"/>
                          </a:xfrm>
                          <a:prstGeom prst="rect">
                            <a:avLst/>
                          </a:prstGeom>
                          <a:noFill/>
                          <a:ln>
                            <a:noFill/>
                          </a:ln>
                        </pic:spPr>
                      </pic:pic>
                    </a:graphicData>
                  </a:graphic>
                </wp:inline>
              </w:drawing>
            </w:r>
            <w:r w:rsidRPr="007A0B8D">
              <w:rPr>
                <w:sz w:val="20"/>
                <w:lang w:eastAsia="en-US"/>
              </w:rPr>
              <w:t xml:space="preserve"> is the OFDM symbol number within the slot, </w:t>
            </w:r>
            <w:r w:rsidRPr="007A0B8D">
              <w:rPr>
                <w:noProof/>
                <w:position w:val="-14"/>
                <w:sz w:val="20"/>
                <w:lang w:val="en-US"/>
              </w:rPr>
              <w:drawing>
                <wp:inline distT="0" distB="0" distL="0" distR="0" wp14:anchorId="302C8005" wp14:editId="3637FFBB">
                  <wp:extent cx="222885" cy="238760"/>
                  <wp:effectExtent l="0" t="0" r="5715" b="889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885" cy="238760"/>
                          </a:xfrm>
                          <a:prstGeom prst="rect">
                            <a:avLst/>
                          </a:prstGeom>
                          <a:noFill/>
                          <a:ln>
                            <a:noFill/>
                          </a:ln>
                        </pic:spPr>
                      </pic:pic>
                    </a:graphicData>
                  </a:graphic>
                </wp:inline>
              </w:drawing>
            </w:r>
            <w:r w:rsidRPr="007A0B8D">
              <w:rPr>
                <w:sz w:val="20"/>
                <w:lang w:eastAsia="en-US"/>
              </w:rPr>
              <w:t> is the slot number within a frame, and</w:t>
            </w:r>
          </w:p>
          <w:p w14:paraId="1379FB5C" w14:textId="77777777" w:rsidR="00AC14E7" w:rsidRPr="007A0B8D" w:rsidRDefault="00AC14E7" w:rsidP="00B236E5">
            <w:pPr>
              <w:spacing w:after="180"/>
              <w:ind w:left="568" w:hanging="284"/>
              <w:rPr>
                <w:color w:val="FF0000"/>
                <w:sz w:val="20"/>
                <w:u w:val="single"/>
              </w:rPr>
            </w:pPr>
            <w:r w:rsidRPr="007A0B8D">
              <w:rPr>
                <w:sz w:val="20"/>
                <w:lang w:eastAsia="en-US"/>
              </w:rPr>
              <w:t xml:space="preserve">-     </w:t>
            </w:r>
            <w:r w:rsidRPr="007A0B8D">
              <w:rPr>
                <w:noProof/>
                <w:position w:val="-12"/>
                <w:sz w:val="20"/>
                <w:lang w:val="en-US"/>
              </w:rPr>
              <w:drawing>
                <wp:inline distT="0" distB="0" distL="0" distR="0" wp14:anchorId="1D5A8074" wp14:editId="33FE9B9D">
                  <wp:extent cx="1343660" cy="238760"/>
                  <wp:effectExtent l="0" t="0" r="8890" b="889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43660" cy="238760"/>
                          </a:xfrm>
                          <a:prstGeom prst="rect">
                            <a:avLst/>
                          </a:prstGeom>
                          <a:noFill/>
                          <a:ln>
                            <a:noFill/>
                          </a:ln>
                        </pic:spPr>
                      </pic:pic>
                    </a:graphicData>
                  </a:graphic>
                </wp:inline>
              </w:drawing>
            </w:r>
            <w:r w:rsidRPr="007A0B8D">
              <w:rPr>
                <w:sz w:val="20"/>
                <w:lang w:eastAsia="en-US"/>
              </w:rPr>
              <w:t xml:space="preserve">are given by the higher-layer parameters </w:t>
            </w:r>
            <w:r w:rsidRPr="007A0B8D">
              <w:rPr>
                <w:i/>
                <w:iCs/>
                <w:sz w:val="20"/>
                <w:lang w:eastAsia="en-US"/>
              </w:rPr>
              <w:t>scramblingID0</w:t>
            </w:r>
            <w:r w:rsidRPr="007A0B8D">
              <w:rPr>
                <w:sz w:val="20"/>
                <w:lang w:eastAsia="en-US"/>
              </w:rPr>
              <w:t xml:space="preserve"> and </w:t>
            </w:r>
            <w:r w:rsidRPr="007A0B8D">
              <w:rPr>
                <w:i/>
                <w:iCs/>
                <w:sz w:val="20"/>
                <w:lang w:eastAsia="en-US"/>
              </w:rPr>
              <w:t>scramblingID1</w:t>
            </w:r>
            <w:r w:rsidRPr="007A0B8D">
              <w:rPr>
                <w:sz w:val="20"/>
                <w:lang w:eastAsia="en-US"/>
              </w:rPr>
              <w:t xml:space="preserve">, respectively, in the </w:t>
            </w:r>
            <w:r w:rsidRPr="007A0B8D">
              <w:rPr>
                <w:i/>
                <w:iCs/>
                <w:sz w:val="20"/>
                <w:lang w:eastAsia="en-US"/>
              </w:rPr>
              <w:t xml:space="preserve">DMRS-UplinkConfig </w:t>
            </w:r>
            <w:r w:rsidRPr="007A0B8D">
              <w:rPr>
                <w:sz w:val="20"/>
                <w:lang w:eastAsia="en-US"/>
              </w:rPr>
              <w:t xml:space="preserve">IE if provided and the PUSCH is scheduled by </w:t>
            </w:r>
            <w:r w:rsidRPr="007A0B8D">
              <w:rPr>
                <w:color w:val="FF0000"/>
                <w:sz w:val="20"/>
                <w:u w:val="single"/>
              </w:rPr>
              <w:t xml:space="preserve">PDCCH using </w:t>
            </w:r>
            <w:r w:rsidRPr="007A0B8D">
              <w:rPr>
                <w:sz w:val="20"/>
                <w:lang w:eastAsia="en-US"/>
              </w:rPr>
              <w:t>DCI format 0_1</w:t>
            </w:r>
            <w:r w:rsidRPr="007A0B8D">
              <w:rPr>
                <w:color w:val="FF0000"/>
                <w:sz w:val="20"/>
                <w:u w:val="single"/>
              </w:rPr>
              <w:t xml:space="preserve"> with the CRC scrambled by C-RNTI or 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7A0B8D">
              <w:rPr>
                <w:color w:val="FF0000"/>
                <w:sz w:val="20"/>
                <w:u w:val="single"/>
                <w:lang w:eastAsia="en-US"/>
              </w:rPr>
              <w:t>;</w:t>
            </w:r>
          </w:p>
          <w:p w14:paraId="49ACC61F" w14:textId="77777777" w:rsidR="00AC14E7" w:rsidRPr="007A0B8D" w:rsidRDefault="00AC14E7" w:rsidP="00B236E5">
            <w:pPr>
              <w:spacing w:after="180"/>
              <w:ind w:left="568" w:hanging="284"/>
              <w:rPr>
                <w:sz w:val="20"/>
                <w:lang w:eastAsia="en-US"/>
              </w:rPr>
            </w:pPr>
            <w:r w:rsidRPr="007A0B8D">
              <w:rPr>
                <w:sz w:val="20"/>
                <w:lang w:eastAsia="en-US"/>
              </w:rPr>
              <w:t xml:space="preserve">-     </w:t>
            </w:r>
            <w:r w:rsidRPr="007A0B8D">
              <w:rPr>
                <w:noProof/>
                <w:position w:val="-12"/>
                <w:sz w:val="20"/>
                <w:lang w:val="en-US"/>
              </w:rPr>
              <w:drawing>
                <wp:inline distT="0" distB="0" distL="0" distR="0" wp14:anchorId="49A495B9" wp14:editId="4A10C32E">
                  <wp:extent cx="1105535" cy="238760"/>
                  <wp:effectExtent l="0" t="0" r="0" b="889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05535" cy="238760"/>
                          </a:xfrm>
                          <a:prstGeom prst="rect">
                            <a:avLst/>
                          </a:prstGeom>
                          <a:noFill/>
                          <a:ln>
                            <a:noFill/>
                          </a:ln>
                        </pic:spPr>
                      </pic:pic>
                    </a:graphicData>
                  </a:graphic>
                </wp:inline>
              </w:drawing>
            </w:r>
            <w:r w:rsidRPr="007A0B8D">
              <w:rPr>
                <w:sz w:val="20"/>
                <w:lang w:eastAsia="en-US"/>
              </w:rPr>
              <w:t xml:space="preserve">is given by the higher-layer parameter </w:t>
            </w:r>
            <w:r w:rsidRPr="007A0B8D">
              <w:rPr>
                <w:i/>
                <w:iCs/>
                <w:sz w:val="20"/>
                <w:lang w:eastAsia="en-US"/>
              </w:rPr>
              <w:t>scramblingID0</w:t>
            </w:r>
            <w:r w:rsidRPr="007A0B8D">
              <w:rPr>
                <w:sz w:val="20"/>
                <w:lang w:eastAsia="en-US"/>
              </w:rPr>
              <w:t xml:space="preserve"> in the </w:t>
            </w:r>
            <w:r w:rsidRPr="007A0B8D">
              <w:rPr>
                <w:i/>
                <w:iCs/>
                <w:sz w:val="20"/>
                <w:lang w:eastAsia="en-US"/>
              </w:rPr>
              <w:t xml:space="preserve">DMRS-UplinkConfig </w:t>
            </w:r>
            <w:r w:rsidRPr="007A0B8D">
              <w:rPr>
                <w:sz w:val="20"/>
                <w:lang w:eastAsia="en-US"/>
              </w:rPr>
              <w:t xml:space="preserve">IE if provided and the PUSCH is scheduled by </w:t>
            </w:r>
            <w:r w:rsidRPr="007A0B8D">
              <w:rPr>
                <w:color w:val="FF0000"/>
                <w:sz w:val="20"/>
                <w:u w:val="single"/>
              </w:rPr>
              <w:t xml:space="preserve">using </w:t>
            </w:r>
            <w:r w:rsidRPr="007A0B8D">
              <w:rPr>
                <w:sz w:val="20"/>
                <w:lang w:eastAsia="en-US"/>
              </w:rPr>
              <w:t>DCI format 0_0 with the CRC scrambled by C-RNTI</w:t>
            </w:r>
            <w:r w:rsidRPr="007A0B8D">
              <w:rPr>
                <w:sz w:val="20"/>
              </w:rPr>
              <w:t xml:space="preserve"> or </w:t>
            </w:r>
            <w:r w:rsidRPr="007A0B8D">
              <w:rPr>
                <w:color w:val="FF0000"/>
                <w:sz w:val="20"/>
                <w:u w:val="single"/>
              </w:rPr>
              <w:t xml:space="preserve">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7A0B8D">
              <w:rPr>
                <w:sz w:val="20"/>
                <w:lang w:eastAsia="en-US"/>
              </w:rPr>
              <w:t>;</w:t>
            </w:r>
          </w:p>
          <w:p w14:paraId="04397AF7" w14:textId="77777777" w:rsidR="00AC14E7" w:rsidRPr="007A0B8D" w:rsidRDefault="00AC14E7" w:rsidP="00B236E5">
            <w:pPr>
              <w:spacing w:after="180"/>
              <w:ind w:left="568" w:hanging="284"/>
              <w:rPr>
                <w:sz w:val="20"/>
                <w:lang w:eastAsia="en-US"/>
              </w:rPr>
            </w:pPr>
            <w:r w:rsidRPr="007A0B8D">
              <w:rPr>
                <w:sz w:val="20"/>
                <w:lang w:eastAsia="en-US"/>
              </w:rPr>
              <w:t xml:space="preserve">-     </w:t>
            </w:r>
            <w:r w:rsidRPr="007A0B8D">
              <w:rPr>
                <w:noProof/>
                <w:position w:val="-10"/>
                <w:sz w:val="20"/>
                <w:lang w:val="en-US"/>
              </w:rPr>
              <w:drawing>
                <wp:inline distT="0" distB="0" distL="0" distR="0" wp14:anchorId="001CA7E9" wp14:editId="66625435">
                  <wp:extent cx="755650" cy="230505"/>
                  <wp:effectExtent l="0" t="0" r="6350" b="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755650" cy="230505"/>
                          </a:xfrm>
                          <a:prstGeom prst="rect">
                            <a:avLst/>
                          </a:prstGeom>
                          <a:noFill/>
                          <a:ln>
                            <a:noFill/>
                          </a:ln>
                        </pic:spPr>
                      </pic:pic>
                    </a:graphicData>
                  </a:graphic>
                </wp:inline>
              </w:drawing>
            </w:r>
            <w:r w:rsidRPr="007A0B8D">
              <w:rPr>
                <w:sz w:val="20"/>
                <w:lang w:eastAsia="en-US"/>
              </w:rPr>
              <w:t xml:space="preserve">otherwise. </w:t>
            </w:r>
          </w:p>
          <w:p w14:paraId="2C2F1832" w14:textId="77777777" w:rsidR="00AC14E7" w:rsidRPr="000D0580" w:rsidRDefault="00AC14E7" w:rsidP="00B236E5">
            <w:pPr>
              <w:rPr>
                <w:rFonts w:ascii="Calibri" w:hAnsi="Calibri" w:cs="Calibri"/>
                <w:sz w:val="20"/>
              </w:rPr>
            </w:pPr>
            <w:r w:rsidRPr="007A0B8D">
              <w:rPr>
                <w:sz w:val="20"/>
                <w:lang w:eastAsia="en-US"/>
              </w:rPr>
              <w:t xml:space="preserve">The quantity </w:t>
            </w:r>
            <m:oMath>
              <m:sSub>
                <m:sSubPr>
                  <m:ctrlPr>
                    <w:rPr>
                      <w:rFonts w:ascii="Cambria Math" w:hAnsi="Cambria Math"/>
                      <w:i/>
                      <w:iCs/>
                      <w:sz w:val="20"/>
                      <w:lang w:eastAsia="en-US"/>
                    </w:rPr>
                  </m:ctrlPr>
                </m:sSubPr>
                <m:e>
                  <m:r>
                    <w:rPr>
                      <w:rFonts w:ascii="Cambria Math" w:hAnsi="Cambria Math"/>
                      <w:sz w:val="20"/>
                      <w:lang w:eastAsia="en-US"/>
                    </w:rPr>
                    <m:t>n</m:t>
                  </m:r>
                </m:e>
                <m:sub>
                  <m:r>
                    <m:rPr>
                      <m:sty m:val="p"/>
                    </m:rPr>
                    <w:rPr>
                      <w:rFonts w:ascii="Cambria Math" w:hAnsi="Cambria Math"/>
                      <w:sz w:val="20"/>
                      <w:lang w:eastAsia="en-US"/>
                    </w:rPr>
                    <m:t>SCID</m:t>
                  </m:r>
                </m:sub>
              </m:sSub>
              <m:r>
                <w:rPr>
                  <w:rFonts w:ascii="Cambria Math" w:hAnsi="Cambria Math"/>
                  <w:sz w:val="20"/>
                  <w:lang w:eastAsia="en-US"/>
                </w:rPr>
                <m:t>∈</m:t>
              </m:r>
              <m:d>
                <m:dPr>
                  <m:begChr m:val="{"/>
                  <m:endChr m:val="}"/>
                  <m:ctrlPr>
                    <w:rPr>
                      <w:rFonts w:ascii="Cambria Math" w:hAnsi="Cambria Math"/>
                      <w:i/>
                      <w:iCs/>
                      <w:sz w:val="20"/>
                      <w:lang w:eastAsia="en-US"/>
                    </w:rPr>
                  </m:ctrlPr>
                </m:dPr>
                <m:e>
                  <m:r>
                    <w:rPr>
                      <w:rFonts w:ascii="Cambria Math" w:hAnsi="Cambria Math"/>
                      <w:sz w:val="20"/>
                      <w:lang w:eastAsia="en-US"/>
                    </w:rPr>
                    <m:t>0,1</m:t>
                  </m:r>
                </m:e>
              </m:d>
            </m:oMath>
            <w:r w:rsidRPr="007A0B8D">
              <w:rPr>
                <w:sz w:val="20"/>
                <w:lang w:eastAsia="en-US"/>
              </w:rPr>
              <w:t xml:space="preserve"> is indicated by the DM-RS initialization field, if present, in the DCI associated with the PUSCH transmission if DCI format 0_1 in [4, TS 38.212] is used</w:t>
            </w:r>
            <w:r w:rsidRPr="007A0B8D">
              <w:rPr>
                <w:color w:val="FF0000"/>
                <w:sz w:val="20"/>
                <w:u w:val="single"/>
              </w:rPr>
              <w:t xml:space="preserve"> or is configured by </w:t>
            </w:r>
            <w:r w:rsidRPr="007A0B8D">
              <w:rPr>
                <w:i/>
                <w:iCs/>
                <w:color w:val="FF0000"/>
                <w:sz w:val="20"/>
                <w:u w:val="single"/>
              </w:rPr>
              <w:t>dmrs-SeqInitialization</w:t>
            </w:r>
            <w:r w:rsidRPr="007A0B8D">
              <w:rPr>
                <w:color w:val="FF0000"/>
                <w:sz w:val="20"/>
                <w:u w:val="single"/>
              </w:rPr>
              <w:t xml:space="preserve"> in the </w:t>
            </w:r>
            <w:r w:rsidRPr="007A0B8D">
              <w:rPr>
                <w:i/>
                <w:iCs/>
                <w:color w:val="FF0000"/>
                <w:sz w:val="20"/>
                <w:u w:val="single"/>
              </w:rPr>
              <w:t>ConfiguredGrantConfig</w:t>
            </w:r>
            <w:r w:rsidRPr="007A0B8D">
              <w:rPr>
                <w:color w:val="FF0000"/>
                <w:sz w:val="20"/>
                <w:u w:val="single"/>
              </w:rPr>
              <w:t xml:space="preserve"> for the uplink transmission without grant according to [TS38.214 Section 6.1.2.3]</w:t>
            </w:r>
            <w:r w:rsidRPr="007A0B8D">
              <w:rPr>
                <w:sz w:val="20"/>
                <w:lang w:eastAsia="en-US"/>
              </w:rPr>
              <w:t xml:space="preserve">, otherwise </w:t>
            </w:r>
            <m:oMath>
              <m:sSub>
                <m:sSubPr>
                  <m:ctrlPr>
                    <w:rPr>
                      <w:rFonts w:ascii="Cambria Math" w:hAnsi="Cambria Math"/>
                      <w:i/>
                      <w:iCs/>
                      <w:sz w:val="20"/>
                      <w:lang w:eastAsia="en-US"/>
                    </w:rPr>
                  </m:ctrlPr>
                </m:sSubPr>
                <m:e>
                  <m:r>
                    <w:rPr>
                      <w:rFonts w:ascii="Cambria Math" w:hAnsi="Cambria Math"/>
                      <w:sz w:val="20"/>
                      <w:lang w:eastAsia="en-US"/>
                    </w:rPr>
                    <m:t>n</m:t>
                  </m:r>
                </m:e>
                <m:sub>
                  <m:r>
                    <m:rPr>
                      <m:sty m:val="p"/>
                    </m:rPr>
                    <w:rPr>
                      <w:rFonts w:ascii="Cambria Math" w:hAnsi="Cambria Math"/>
                      <w:sz w:val="20"/>
                      <w:lang w:eastAsia="en-US"/>
                    </w:rPr>
                    <m:t>SCID</m:t>
                  </m:r>
                </m:sub>
              </m:sSub>
              <m:r>
                <w:rPr>
                  <w:rFonts w:ascii="Cambria Math" w:hAnsi="Cambria Math"/>
                  <w:sz w:val="20"/>
                  <w:lang w:eastAsia="en-US"/>
                </w:rPr>
                <m:t>=0</m:t>
              </m:r>
            </m:oMath>
            <w:r w:rsidRPr="007A0B8D">
              <w:rPr>
                <w:sz w:val="20"/>
                <w:lang w:eastAsia="en-US"/>
              </w:rPr>
              <w:t>.</w:t>
            </w:r>
          </w:p>
        </w:tc>
      </w:tr>
    </w:tbl>
    <w:p w14:paraId="4F1CA29F" w14:textId="77777777" w:rsidR="00AC14E7" w:rsidRPr="000D0580" w:rsidRDefault="00AC14E7" w:rsidP="00AC14E7">
      <w:pPr>
        <w:rPr>
          <w:rFonts w:ascii="Calibri" w:hAnsi="Calibri" w:cs="Calibri"/>
          <w:sz w:val="20"/>
        </w:rPr>
      </w:pPr>
    </w:p>
    <w:tbl>
      <w:tblPr>
        <w:tblW w:w="0" w:type="auto"/>
        <w:tblCellMar>
          <w:left w:w="0" w:type="dxa"/>
          <w:right w:w="0" w:type="dxa"/>
        </w:tblCellMar>
        <w:tblLook w:val="04A0" w:firstRow="1" w:lastRow="0" w:firstColumn="1" w:lastColumn="0" w:noHBand="0" w:noVBand="1"/>
      </w:tblPr>
      <w:tblGrid>
        <w:gridCol w:w="9036"/>
      </w:tblGrid>
      <w:tr w:rsidR="00AC14E7" w:rsidRPr="000D0580" w14:paraId="1C40E9CE" w14:textId="77777777" w:rsidTr="00B236E5">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77A31" w14:textId="77777777" w:rsidR="00AC14E7" w:rsidRPr="000D0580" w:rsidRDefault="00AC14E7" w:rsidP="00B236E5">
            <w:pPr>
              <w:keepNext/>
              <w:spacing w:before="120" w:after="180"/>
              <w:ind w:left="1985" w:hanging="1985"/>
              <w:rPr>
                <w:rFonts w:ascii="Arial" w:hAnsi="Arial" w:cs="Arial"/>
                <w:sz w:val="20"/>
                <w:lang w:eastAsia="en-US"/>
              </w:rPr>
            </w:pPr>
            <w:r w:rsidRPr="000D0580">
              <w:rPr>
                <w:rFonts w:ascii="Arial" w:hAnsi="Arial" w:cs="Arial"/>
                <w:sz w:val="20"/>
                <w:lang w:eastAsia="en-US"/>
              </w:rPr>
              <w:t>6.4.1.1.1.2                  Sequence generation when transform precoding is enabled</w:t>
            </w:r>
          </w:p>
          <w:p w14:paraId="063767C5" w14:textId="77777777" w:rsidR="00AC14E7" w:rsidRPr="007A0B8D" w:rsidRDefault="00AC14E7" w:rsidP="00B236E5">
            <w:pPr>
              <w:spacing w:after="180"/>
              <w:rPr>
                <w:sz w:val="20"/>
                <w:lang w:eastAsia="en-US"/>
              </w:rPr>
            </w:pPr>
            <w:r w:rsidRPr="007A0B8D">
              <w:rPr>
                <w:sz w:val="20"/>
                <w:lang w:eastAsia="en-US"/>
              </w:rPr>
              <w:t xml:space="preserve">If transform precoding for PUSCH is enabled, the reference-signal sequence </w:t>
            </w:r>
            <w:r w:rsidRPr="007A0B8D">
              <w:rPr>
                <w:noProof/>
                <w:position w:val="-10"/>
                <w:sz w:val="20"/>
                <w:lang w:val="en-US"/>
              </w:rPr>
              <w:drawing>
                <wp:inline distT="0" distB="0" distL="0" distR="0" wp14:anchorId="654568CB" wp14:editId="32D21F6B">
                  <wp:extent cx="270510" cy="191135"/>
                  <wp:effectExtent l="0" t="0" r="0" b="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0510" cy="191135"/>
                          </a:xfrm>
                          <a:prstGeom prst="rect">
                            <a:avLst/>
                          </a:prstGeom>
                          <a:noFill/>
                          <a:ln>
                            <a:noFill/>
                          </a:ln>
                        </pic:spPr>
                      </pic:pic>
                    </a:graphicData>
                  </a:graphic>
                </wp:inline>
              </w:drawing>
            </w:r>
            <w:r w:rsidRPr="007A0B8D">
              <w:rPr>
                <w:sz w:val="20"/>
                <w:lang w:eastAsia="en-US"/>
              </w:rPr>
              <w:t> shall be generated according to</w:t>
            </w:r>
          </w:p>
          <w:p w14:paraId="1694AC5D" w14:textId="77777777" w:rsidR="00AC14E7" w:rsidRPr="007A0B8D" w:rsidRDefault="00AC14E7" w:rsidP="00B236E5">
            <w:pPr>
              <w:spacing w:after="180"/>
              <w:jc w:val="center"/>
              <w:rPr>
                <w:sz w:val="20"/>
                <w:lang w:eastAsia="en-US"/>
              </w:rPr>
            </w:pPr>
            <w:r w:rsidRPr="007A0B8D">
              <w:rPr>
                <w:noProof/>
                <w:position w:val="-30"/>
                <w:sz w:val="20"/>
                <w:lang w:val="en-US"/>
              </w:rPr>
              <w:drawing>
                <wp:inline distT="0" distB="0" distL="0" distR="0" wp14:anchorId="420C2662" wp14:editId="6729679F">
                  <wp:extent cx="1463040" cy="437515"/>
                  <wp:effectExtent l="0" t="0" r="3810" b="635"/>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63040" cy="437515"/>
                          </a:xfrm>
                          <a:prstGeom prst="rect">
                            <a:avLst/>
                          </a:prstGeom>
                          <a:noFill/>
                          <a:ln>
                            <a:noFill/>
                          </a:ln>
                        </pic:spPr>
                      </pic:pic>
                    </a:graphicData>
                  </a:graphic>
                </wp:inline>
              </w:drawing>
            </w:r>
          </w:p>
          <w:p w14:paraId="60A51D50" w14:textId="77777777" w:rsidR="00AC14E7" w:rsidRPr="007A0B8D" w:rsidRDefault="00AC14E7" w:rsidP="00B236E5">
            <w:pPr>
              <w:spacing w:after="180"/>
              <w:rPr>
                <w:sz w:val="20"/>
                <w:lang w:eastAsia="en-US"/>
              </w:rPr>
            </w:pPr>
            <w:r w:rsidRPr="007A0B8D">
              <w:rPr>
                <w:sz w:val="20"/>
                <w:lang w:eastAsia="en-US"/>
              </w:rPr>
              <w:t xml:space="preserve">where </w:t>
            </w:r>
            <w:r w:rsidRPr="007A0B8D">
              <w:rPr>
                <w:noProof/>
                <w:position w:val="-12"/>
                <w:sz w:val="20"/>
                <w:lang w:val="en-US"/>
              </w:rPr>
              <w:drawing>
                <wp:inline distT="0" distB="0" distL="0" distR="0" wp14:anchorId="3A793FCA" wp14:editId="5890F9FB">
                  <wp:extent cx="501015" cy="230505"/>
                  <wp:effectExtent l="0" t="0" r="0" b="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01015" cy="230505"/>
                          </a:xfrm>
                          <a:prstGeom prst="rect">
                            <a:avLst/>
                          </a:prstGeom>
                          <a:noFill/>
                          <a:ln>
                            <a:noFill/>
                          </a:ln>
                        </pic:spPr>
                      </pic:pic>
                    </a:graphicData>
                  </a:graphic>
                </wp:inline>
              </w:drawing>
            </w:r>
            <w:r w:rsidRPr="007A0B8D">
              <w:rPr>
                <w:sz w:val="20"/>
                <w:lang w:eastAsia="en-US"/>
              </w:rPr>
              <w:t xml:space="preserve"> is given by clause 5.2.2 with </w:t>
            </w:r>
            <w:r w:rsidRPr="007A0B8D">
              <w:rPr>
                <w:noProof/>
                <w:position w:val="-6"/>
                <w:sz w:val="20"/>
                <w:lang w:val="en-US"/>
              </w:rPr>
              <w:drawing>
                <wp:inline distT="0" distB="0" distL="0" distR="0" wp14:anchorId="4CD2E49B" wp14:editId="5198E0A7">
                  <wp:extent cx="294005" cy="151130"/>
                  <wp:effectExtent l="0" t="0" r="0" b="127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94005" cy="151130"/>
                          </a:xfrm>
                          <a:prstGeom prst="rect">
                            <a:avLst/>
                          </a:prstGeom>
                          <a:noFill/>
                          <a:ln>
                            <a:noFill/>
                          </a:ln>
                        </pic:spPr>
                      </pic:pic>
                    </a:graphicData>
                  </a:graphic>
                </wp:inline>
              </w:drawing>
            </w:r>
            <w:r w:rsidRPr="007A0B8D">
              <w:rPr>
                <w:sz w:val="20"/>
                <w:lang w:eastAsia="en-US"/>
              </w:rPr>
              <w:t xml:space="preserve"> and </w:t>
            </w:r>
            <w:r w:rsidRPr="007A0B8D">
              <w:rPr>
                <w:noProof/>
                <w:position w:val="-6"/>
                <w:sz w:val="20"/>
                <w:lang w:val="en-US"/>
              </w:rPr>
              <w:drawing>
                <wp:inline distT="0" distB="0" distL="0" distR="0" wp14:anchorId="70EF5868" wp14:editId="291F83A5">
                  <wp:extent cx="334010" cy="151130"/>
                  <wp:effectExtent l="0" t="0" r="8890" b="1270"/>
                  <wp:docPr id="68" name="図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34010" cy="151130"/>
                          </a:xfrm>
                          <a:prstGeom prst="rect">
                            <a:avLst/>
                          </a:prstGeom>
                          <a:noFill/>
                          <a:ln>
                            <a:noFill/>
                          </a:ln>
                        </pic:spPr>
                      </pic:pic>
                    </a:graphicData>
                  </a:graphic>
                </wp:inline>
              </w:drawing>
            </w:r>
            <w:r w:rsidRPr="007A0B8D">
              <w:rPr>
                <w:sz w:val="20"/>
                <w:lang w:eastAsia="en-US"/>
              </w:rPr>
              <w:t> for a PUSCH transmission dynamically scheduled by DCI.</w:t>
            </w:r>
          </w:p>
          <w:p w14:paraId="39626260" w14:textId="77777777" w:rsidR="00AC14E7" w:rsidRPr="007A0B8D" w:rsidRDefault="00AC14E7" w:rsidP="00B236E5">
            <w:pPr>
              <w:spacing w:after="180"/>
              <w:rPr>
                <w:sz w:val="20"/>
                <w:lang w:eastAsia="en-US"/>
              </w:rPr>
            </w:pPr>
            <w:r w:rsidRPr="007A0B8D">
              <w:rPr>
                <w:sz w:val="20"/>
                <w:lang w:eastAsia="en-US"/>
              </w:rPr>
              <w:t xml:space="preserve">The sequence group </w:t>
            </w:r>
            <w:r w:rsidRPr="007A0B8D">
              <w:rPr>
                <w:noProof/>
                <w:position w:val="-14"/>
                <w:sz w:val="20"/>
                <w:lang w:val="en-US"/>
              </w:rPr>
              <w:drawing>
                <wp:inline distT="0" distB="0" distL="0" distR="0" wp14:anchorId="390A2024" wp14:editId="547FDEB1">
                  <wp:extent cx="1184910" cy="238760"/>
                  <wp:effectExtent l="0" t="0" r="0" b="8890"/>
                  <wp:docPr id="69" name="図 13" descr="cid:image032.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descr="cid:image032.png@01D4300D.ABB06800"/>
                          <pic:cNvPicPr>
                            <a:picLocks noChangeAspect="1" noChangeArrowheads="1"/>
                          </pic:cNvPicPr>
                        </pic:nvPicPr>
                        <pic:blipFill>
                          <a:blip r:embed="rId79" r:link="rId80">
                            <a:extLst>
                              <a:ext uri="{28A0092B-C50C-407E-A947-70E740481C1C}">
                                <a14:useLocalDpi xmlns:a14="http://schemas.microsoft.com/office/drawing/2010/main" val="0"/>
                              </a:ext>
                            </a:extLst>
                          </a:blip>
                          <a:srcRect/>
                          <a:stretch>
                            <a:fillRect/>
                          </a:stretch>
                        </pic:blipFill>
                        <pic:spPr bwMode="auto">
                          <a:xfrm>
                            <a:off x="0" y="0"/>
                            <a:ext cx="1184910" cy="238760"/>
                          </a:xfrm>
                          <a:prstGeom prst="rect">
                            <a:avLst/>
                          </a:prstGeom>
                          <a:noFill/>
                          <a:ln>
                            <a:noFill/>
                          </a:ln>
                        </pic:spPr>
                      </pic:pic>
                    </a:graphicData>
                  </a:graphic>
                </wp:inline>
              </w:drawing>
            </w:r>
            <w:r w:rsidRPr="007A0B8D">
              <w:rPr>
                <w:sz w:val="20"/>
                <w:lang w:eastAsia="en-US"/>
              </w:rPr>
              <w:t xml:space="preserve">, where </w:t>
            </w:r>
            <w:r w:rsidRPr="007A0B8D">
              <w:rPr>
                <w:noProof/>
                <w:position w:val="-10"/>
                <w:sz w:val="20"/>
                <w:lang w:val="en-US"/>
              </w:rPr>
              <w:drawing>
                <wp:inline distT="0" distB="0" distL="0" distR="0" wp14:anchorId="488F0F6E" wp14:editId="334FD4B7">
                  <wp:extent cx="230505" cy="222885"/>
                  <wp:effectExtent l="0" t="0" r="0" b="5715"/>
                  <wp:docPr id="70" name="図 14" descr="cid:image034.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4" descr="cid:image034.png@01D4300D.ABB06800"/>
                          <pic:cNvPicPr>
                            <a:picLocks noChangeAspect="1" noChangeArrowheads="1"/>
                          </pic:cNvPicPr>
                        </pic:nvPicPr>
                        <pic:blipFill>
                          <a:blip r:embed="rId81" r:link="rId82">
                            <a:extLst>
                              <a:ext uri="{28A0092B-C50C-407E-A947-70E740481C1C}">
                                <a14:useLocalDpi xmlns:a14="http://schemas.microsoft.com/office/drawing/2010/main" val="0"/>
                              </a:ext>
                            </a:extLst>
                          </a:blip>
                          <a:srcRect/>
                          <a:stretch>
                            <a:fillRect/>
                          </a:stretch>
                        </pic:blipFill>
                        <pic:spPr bwMode="auto">
                          <a:xfrm>
                            <a:off x="0" y="0"/>
                            <a:ext cx="230505" cy="222885"/>
                          </a:xfrm>
                          <a:prstGeom prst="rect">
                            <a:avLst/>
                          </a:prstGeom>
                          <a:noFill/>
                          <a:ln>
                            <a:noFill/>
                          </a:ln>
                        </pic:spPr>
                      </pic:pic>
                    </a:graphicData>
                  </a:graphic>
                </wp:inline>
              </w:drawing>
            </w:r>
            <w:r w:rsidRPr="007A0B8D">
              <w:rPr>
                <w:sz w:val="20"/>
                <w:lang w:eastAsia="en-US"/>
              </w:rPr>
              <w:t> is given by</w:t>
            </w:r>
          </w:p>
          <w:p w14:paraId="0E64CE53" w14:textId="77777777" w:rsidR="00AC14E7" w:rsidRPr="007A0B8D" w:rsidRDefault="00AC14E7" w:rsidP="00B236E5">
            <w:pPr>
              <w:spacing w:after="180"/>
              <w:ind w:left="568" w:hanging="284"/>
              <w:rPr>
                <w:sz w:val="20"/>
                <w:lang w:eastAsia="en-US"/>
              </w:rPr>
            </w:pPr>
            <w:r w:rsidRPr="007A0B8D">
              <w:rPr>
                <w:sz w:val="20"/>
                <w:lang w:eastAsia="en-US"/>
              </w:rPr>
              <w:t xml:space="preserve">-     </w:t>
            </w:r>
            <w:r w:rsidRPr="007A0B8D">
              <w:rPr>
                <w:noProof/>
                <w:position w:val="-10"/>
                <w:sz w:val="20"/>
                <w:lang w:val="en-US"/>
              </w:rPr>
              <w:drawing>
                <wp:inline distT="0" distB="0" distL="0" distR="0" wp14:anchorId="18A03D96" wp14:editId="56675372">
                  <wp:extent cx="731520" cy="222885"/>
                  <wp:effectExtent l="0" t="0" r="0" b="5715"/>
                  <wp:docPr id="71" name="図 15" descr="cid:image036.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 descr="cid:image036.png@01D4300D.ABB06800"/>
                          <pic:cNvPicPr>
                            <a:picLocks noChangeAspect="1" noChangeArrowheads="1"/>
                          </pic:cNvPicPr>
                        </pic:nvPicPr>
                        <pic:blipFill>
                          <a:blip r:embed="rId83" r:link="rId84">
                            <a:extLst>
                              <a:ext uri="{28A0092B-C50C-407E-A947-70E740481C1C}">
                                <a14:useLocalDpi xmlns:a14="http://schemas.microsoft.com/office/drawing/2010/main" val="0"/>
                              </a:ext>
                            </a:extLst>
                          </a:blip>
                          <a:srcRect/>
                          <a:stretch>
                            <a:fillRect/>
                          </a:stretch>
                        </pic:blipFill>
                        <pic:spPr bwMode="auto">
                          <a:xfrm>
                            <a:off x="0" y="0"/>
                            <a:ext cx="731520" cy="222885"/>
                          </a:xfrm>
                          <a:prstGeom prst="rect">
                            <a:avLst/>
                          </a:prstGeom>
                          <a:noFill/>
                          <a:ln>
                            <a:noFill/>
                          </a:ln>
                        </pic:spPr>
                      </pic:pic>
                    </a:graphicData>
                  </a:graphic>
                </wp:inline>
              </w:drawing>
            </w:r>
            <w:r w:rsidRPr="007A0B8D">
              <w:rPr>
                <w:sz w:val="20"/>
                <w:lang w:eastAsia="en-US"/>
              </w:rPr>
              <w:t xml:space="preserve">if </w:t>
            </w:r>
            <w:r w:rsidRPr="007A0B8D">
              <w:rPr>
                <w:noProof/>
                <w:position w:val="-10"/>
                <w:sz w:val="20"/>
                <w:lang w:val="en-US"/>
              </w:rPr>
              <w:drawing>
                <wp:inline distT="0" distB="0" distL="0" distR="0" wp14:anchorId="54F91FD8" wp14:editId="74477CBB">
                  <wp:extent cx="421640" cy="222885"/>
                  <wp:effectExtent l="0" t="0" r="0" b="5715"/>
                  <wp:docPr id="72" name="図 16" descr="cid:image038.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descr="cid:image038.png@01D4300D.ABB06800"/>
                          <pic:cNvPicPr>
                            <a:picLocks noChangeAspect="1" noChangeArrowheads="1"/>
                          </pic:cNvPicPr>
                        </pic:nvPicPr>
                        <pic:blipFill>
                          <a:blip r:embed="rId85" r:link="rId86">
                            <a:extLst>
                              <a:ext uri="{28A0092B-C50C-407E-A947-70E740481C1C}">
                                <a14:useLocalDpi xmlns:a14="http://schemas.microsoft.com/office/drawing/2010/main" val="0"/>
                              </a:ext>
                            </a:extLst>
                          </a:blip>
                          <a:srcRect/>
                          <a:stretch>
                            <a:fillRect/>
                          </a:stretch>
                        </pic:blipFill>
                        <pic:spPr bwMode="auto">
                          <a:xfrm>
                            <a:off x="0" y="0"/>
                            <a:ext cx="421640" cy="222885"/>
                          </a:xfrm>
                          <a:prstGeom prst="rect">
                            <a:avLst/>
                          </a:prstGeom>
                          <a:noFill/>
                          <a:ln>
                            <a:noFill/>
                          </a:ln>
                        </pic:spPr>
                      </pic:pic>
                    </a:graphicData>
                  </a:graphic>
                </wp:inline>
              </w:drawing>
            </w:r>
            <w:r w:rsidRPr="007A0B8D">
              <w:rPr>
                <w:sz w:val="20"/>
                <w:lang w:eastAsia="en-US"/>
              </w:rPr>
              <w:t xml:space="preserve"> is configured by the higher-layer parameter </w:t>
            </w:r>
            <w:r w:rsidRPr="007A0B8D">
              <w:rPr>
                <w:i/>
                <w:iCs/>
                <w:sz w:val="20"/>
                <w:lang w:eastAsia="en-US"/>
              </w:rPr>
              <w:t xml:space="preserve">nPUSCH-Identity </w:t>
            </w:r>
            <w:r w:rsidRPr="007A0B8D">
              <w:rPr>
                <w:sz w:val="20"/>
                <w:lang w:eastAsia="en-US"/>
              </w:rPr>
              <w:t xml:space="preserve">in the </w:t>
            </w:r>
            <w:r w:rsidRPr="007A0B8D">
              <w:rPr>
                <w:i/>
                <w:iCs/>
                <w:sz w:val="20"/>
                <w:lang w:eastAsia="en-US"/>
              </w:rPr>
              <w:t xml:space="preserve">DMRS-UplinkConfig </w:t>
            </w:r>
            <w:r w:rsidRPr="007A0B8D">
              <w:rPr>
                <w:sz w:val="20"/>
                <w:lang w:eastAsia="en-US"/>
              </w:rPr>
              <w:t xml:space="preserve">IE </w:t>
            </w:r>
            <w:r w:rsidRPr="007A0B8D">
              <w:rPr>
                <w:color w:val="FF0000"/>
                <w:sz w:val="20"/>
                <w:u w:val="single"/>
              </w:rPr>
              <w:t xml:space="preserve">for the PUSCH scheduled by a DCI, or in the </w:t>
            </w:r>
            <w:r w:rsidRPr="007A0B8D">
              <w:rPr>
                <w:i/>
                <w:iCs/>
                <w:color w:val="FF0000"/>
                <w:sz w:val="20"/>
                <w:u w:val="single"/>
              </w:rPr>
              <w:t>cg-DMRS-Configuration</w:t>
            </w:r>
            <w:r w:rsidRPr="007A0B8D">
              <w:rPr>
                <w:color w:val="FF0000"/>
                <w:sz w:val="20"/>
                <w:u w:val="single"/>
              </w:rPr>
              <w:t xml:space="preserve"> for the uplink transmission without grant according to [TS38.214 Section 6.1.2.3],</w:t>
            </w:r>
            <w:r w:rsidRPr="007A0B8D">
              <w:rPr>
                <w:sz w:val="20"/>
              </w:rPr>
              <w:t xml:space="preserve"> </w:t>
            </w:r>
            <w:r w:rsidRPr="007A0B8D">
              <w:rPr>
                <w:sz w:val="20"/>
                <w:lang w:eastAsia="en-US"/>
              </w:rPr>
              <w:t>and the PUSCH is not a msg3 PUSCH according to clause 8.3 in [5, TS 38.213].</w:t>
            </w:r>
          </w:p>
          <w:p w14:paraId="4C4C0AA3" w14:textId="77777777" w:rsidR="00AC14E7" w:rsidRPr="000D0580" w:rsidRDefault="00AC14E7" w:rsidP="00B236E5">
            <w:pPr>
              <w:spacing w:after="180"/>
              <w:ind w:left="568" w:hanging="284"/>
              <w:rPr>
                <w:rFonts w:ascii="Calibri" w:hAnsi="Calibri" w:cs="Calibri"/>
                <w:szCs w:val="21"/>
              </w:rPr>
            </w:pPr>
            <w:r w:rsidRPr="007A0B8D">
              <w:rPr>
                <w:sz w:val="20"/>
                <w:lang w:eastAsia="en-US"/>
              </w:rPr>
              <w:t xml:space="preserve">-     </w:t>
            </w:r>
            <m:oMath>
              <m:sSubSup>
                <m:sSubSupPr>
                  <m:ctrlPr>
                    <w:rPr>
                      <w:rFonts w:ascii="Cambria Math" w:hAnsi="Cambria Math"/>
                      <w:i/>
                      <w:iCs/>
                      <w:sz w:val="20"/>
                      <w:lang w:eastAsia="en-US"/>
                    </w:rPr>
                  </m:ctrlPr>
                </m:sSubSupPr>
                <m:e>
                  <m:r>
                    <w:rPr>
                      <w:rFonts w:ascii="Cambria Math" w:hAnsi="Cambria Math"/>
                      <w:sz w:val="20"/>
                      <w:lang w:eastAsia="en-US"/>
                    </w:rPr>
                    <m:t>n</m:t>
                  </m:r>
                </m:e>
                <m:sub>
                  <m:r>
                    <m:rPr>
                      <m:sty m:val="p"/>
                    </m:rPr>
                    <w:rPr>
                      <w:rFonts w:ascii="Cambria Math" w:hAnsi="Cambria Math"/>
                      <w:sz w:val="20"/>
                      <w:lang w:eastAsia="en-US"/>
                    </w:rPr>
                    <m:t>ID</m:t>
                  </m:r>
                </m:sub>
                <m:sup>
                  <m:r>
                    <m:rPr>
                      <m:sty m:val="p"/>
                    </m:rPr>
                    <w:rPr>
                      <w:rFonts w:ascii="Cambria Math" w:hAnsi="Cambria Math"/>
                      <w:sz w:val="20"/>
                      <w:lang w:eastAsia="en-US"/>
                    </w:rPr>
                    <m:t>RS</m:t>
                  </m:r>
                </m:sup>
              </m:sSubSup>
              <m:r>
                <w:rPr>
                  <w:rFonts w:ascii="Cambria Math" w:hAnsi="Cambria Math"/>
                  <w:sz w:val="20"/>
                  <w:lang w:eastAsia="en-US"/>
                </w:rPr>
                <m:t>=</m:t>
              </m:r>
              <m:sSubSup>
                <m:sSubSupPr>
                  <m:ctrlPr>
                    <w:rPr>
                      <w:rFonts w:ascii="Cambria Math" w:hAnsi="Cambria Math"/>
                      <w:i/>
                      <w:iCs/>
                      <w:sz w:val="20"/>
                      <w:lang w:eastAsia="en-US"/>
                    </w:rPr>
                  </m:ctrlPr>
                </m:sSubSupPr>
                <m:e>
                  <m:r>
                    <w:rPr>
                      <w:rFonts w:ascii="Cambria Math" w:hAnsi="Cambria Math"/>
                      <w:sz w:val="20"/>
                      <w:lang w:eastAsia="en-US"/>
                    </w:rPr>
                    <m:t>N</m:t>
                  </m:r>
                </m:e>
                <m:sub>
                  <m:r>
                    <m:rPr>
                      <m:sty m:val="p"/>
                    </m:rPr>
                    <w:rPr>
                      <w:rFonts w:ascii="Cambria Math" w:hAnsi="Cambria Math"/>
                      <w:sz w:val="20"/>
                      <w:lang w:eastAsia="en-US"/>
                    </w:rPr>
                    <m:t>ID</m:t>
                  </m:r>
                </m:sub>
                <m:sup>
                  <m:r>
                    <m:rPr>
                      <m:sty m:val="p"/>
                    </m:rPr>
                    <w:rPr>
                      <w:rFonts w:ascii="Cambria Math" w:hAnsi="Cambria Math"/>
                      <w:sz w:val="20"/>
                      <w:lang w:eastAsia="en-US"/>
                    </w:rPr>
                    <m:t>cell</m:t>
                  </m:r>
                </m:sup>
              </m:sSubSup>
            </m:oMath>
            <w:r w:rsidRPr="007A0B8D">
              <w:rPr>
                <w:sz w:val="20"/>
                <w:lang w:eastAsia="en-US"/>
              </w:rPr>
              <w:t xml:space="preserve"> otherwise</w:t>
            </w:r>
          </w:p>
        </w:tc>
      </w:tr>
    </w:tbl>
    <w:p w14:paraId="01564E78" w14:textId="77777777" w:rsidR="00AC14E7" w:rsidRPr="000D0580" w:rsidRDefault="00AC14E7" w:rsidP="00AC14E7">
      <w:pPr>
        <w:rPr>
          <w:rFonts w:ascii="Calibri" w:hAnsi="Calibri" w:cs="Calibri"/>
          <w:sz w:val="20"/>
        </w:rPr>
      </w:pPr>
    </w:p>
    <w:p w14:paraId="67B92817" w14:textId="0053EC80" w:rsidR="007A0B8D" w:rsidRPr="00CE60B1" w:rsidRDefault="007A0B8D" w:rsidP="007A0B8D">
      <w:pPr>
        <w:pStyle w:val="1"/>
        <w:numPr>
          <w:ilvl w:val="1"/>
          <w:numId w:val="6"/>
        </w:numPr>
        <w:spacing w:after="120"/>
        <w:jc w:val="both"/>
        <w:rPr>
          <w:rFonts w:eastAsiaTheme="minorEastAsia"/>
          <w:b/>
          <w:bCs/>
          <w:sz w:val="24"/>
        </w:rPr>
      </w:pPr>
      <w:r>
        <w:rPr>
          <w:rFonts w:eastAsiaTheme="minorEastAsia" w:hint="eastAsia"/>
          <w:b/>
          <w:bCs/>
        </w:rPr>
        <w:lastRenderedPageBreak/>
        <w:t xml:space="preserve">DM-RS </w:t>
      </w:r>
      <w:r w:rsidR="00571D33">
        <w:rPr>
          <w:rFonts w:eastAsiaTheme="minorEastAsia" w:hint="eastAsia"/>
          <w:b/>
          <w:bCs/>
        </w:rPr>
        <w:t>group in TS38.214</w:t>
      </w:r>
    </w:p>
    <w:p w14:paraId="2EA4A6D2" w14:textId="7B02AAC6" w:rsidR="00571D33" w:rsidRDefault="00571D33" w:rsidP="006F45A1">
      <w:pPr>
        <w:jc w:val="both"/>
        <w:rPr>
          <w:rFonts w:eastAsiaTheme="minorEastAsia"/>
          <w:sz w:val="22"/>
        </w:rPr>
      </w:pPr>
      <w:r>
        <w:rPr>
          <w:rFonts w:eastAsiaTheme="minorEastAsia" w:hint="eastAsia"/>
          <w:sz w:val="22"/>
        </w:rPr>
        <w:t xml:space="preserve">In the last meeting [1], </w:t>
      </w:r>
      <w:r w:rsidRPr="00571D33">
        <w:rPr>
          <w:rFonts w:eastAsiaTheme="minorEastAsia"/>
          <w:sz w:val="22"/>
        </w:rPr>
        <w:t xml:space="preserve">it was endorsed that </w:t>
      </w:r>
      <w:r w:rsidRPr="00FB5764">
        <w:rPr>
          <w:rFonts w:eastAsiaTheme="minorEastAsia"/>
          <w:i/>
          <w:sz w:val="22"/>
        </w:rPr>
        <w:t>dmrs-group1</w:t>
      </w:r>
      <w:r w:rsidRPr="00571D33">
        <w:rPr>
          <w:rFonts w:eastAsiaTheme="minorEastAsia"/>
          <w:sz w:val="22"/>
        </w:rPr>
        <w:t xml:space="preserve"> and </w:t>
      </w:r>
      <w:r w:rsidRPr="00FB5764">
        <w:rPr>
          <w:rFonts w:eastAsiaTheme="minorEastAsia"/>
          <w:i/>
          <w:sz w:val="22"/>
        </w:rPr>
        <w:t>dmrs-group2</w:t>
      </w:r>
      <w:r w:rsidRPr="00571D33">
        <w:rPr>
          <w:rFonts w:eastAsiaTheme="minorEastAsia"/>
          <w:sz w:val="22"/>
        </w:rPr>
        <w:t xml:space="preserve"> in DMRS-DownlinkConfig IE are not used in Release 15</w:t>
      </w:r>
      <w:r>
        <w:rPr>
          <w:rFonts w:eastAsiaTheme="minorEastAsia" w:hint="eastAsia"/>
          <w:sz w:val="22"/>
        </w:rPr>
        <w:t xml:space="preserve"> [2]</w:t>
      </w:r>
      <w:r w:rsidRPr="00571D33">
        <w:rPr>
          <w:rFonts w:eastAsiaTheme="minorEastAsia"/>
          <w:sz w:val="22"/>
        </w:rPr>
        <w:t xml:space="preserve">. However, in TS38.214, the specification of </w:t>
      </w:r>
      <w:r w:rsidRPr="00FB5764">
        <w:rPr>
          <w:rFonts w:eastAsiaTheme="minorEastAsia"/>
          <w:i/>
          <w:sz w:val="22"/>
        </w:rPr>
        <w:t>dmrs-group1</w:t>
      </w:r>
      <w:r w:rsidRPr="00571D33">
        <w:rPr>
          <w:rFonts w:eastAsiaTheme="minorEastAsia"/>
          <w:sz w:val="22"/>
        </w:rPr>
        <w:t xml:space="preserve"> and </w:t>
      </w:r>
      <w:r w:rsidRPr="00FB5764">
        <w:rPr>
          <w:rFonts w:eastAsiaTheme="minorEastAsia"/>
          <w:i/>
          <w:sz w:val="22"/>
        </w:rPr>
        <w:t>dmrs-group2</w:t>
      </w:r>
      <w:r w:rsidRPr="00571D33">
        <w:rPr>
          <w:rFonts w:eastAsiaTheme="minorEastAsia"/>
          <w:sz w:val="22"/>
        </w:rPr>
        <w:t xml:space="preserve"> still remain.</w:t>
      </w:r>
      <w:r w:rsidR="00FB5764">
        <w:rPr>
          <w:rFonts w:eastAsiaTheme="minorEastAsia" w:hint="eastAsia"/>
          <w:sz w:val="22"/>
        </w:rPr>
        <w:t xml:space="preserve"> Hence, we provide the following TP.</w:t>
      </w:r>
    </w:p>
    <w:p w14:paraId="7DA0823B" w14:textId="77777777" w:rsidR="00571D33" w:rsidRDefault="00571D33" w:rsidP="006F45A1">
      <w:pPr>
        <w:jc w:val="both"/>
        <w:rPr>
          <w:rFonts w:eastAsiaTheme="minorEastAsia"/>
          <w:sz w:val="22"/>
        </w:rPr>
      </w:pPr>
    </w:p>
    <w:tbl>
      <w:tblPr>
        <w:tblW w:w="0" w:type="auto"/>
        <w:tblCellMar>
          <w:left w:w="0" w:type="dxa"/>
          <w:right w:w="0" w:type="dxa"/>
        </w:tblCellMar>
        <w:tblLook w:val="04A0" w:firstRow="1" w:lastRow="0" w:firstColumn="1" w:lastColumn="0" w:noHBand="0" w:noVBand="1"/>
      </w:tblPr>
      <w:tblGrid>
        <w:gridCol w:w="9036"/>
      </w:tblGrid>
      <w:tr w:rsidR="00FB5764" w:rsidRPr="000D0580" w14:paraId="0A007645" w14:textId="77777777" w:rsidTr="003D065C">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B7BCF" w14:textId="31FC3669" w:rsidR="00FB5764" w:rsidRPr="00FB5764" w:rsidRDefault="00FB5764" w:rsidP="003D065C">
            <w:pPr>
              <w:keepNext/>
              <w:spacing w:before="120" w:after="180"/>
              <w:ind w:left="1985" w:hanging="1985"/>
              <w:rPr>
                <w:rFonts w:ascii="Arial" w:hAnsi="Arial" w:cs="Arial"/>
                <w:b/>
                <w:sz w:val="20"/>
                <w:lang w:eastAsia="en-US"/>
              </w:rPr>
            </w:pPr>
            <w:r w:rsidRPr="00FB5764">
              <w:rPr>
                <w:rFonts w:ascii="Arial" w:hAnsi="Arial" w:cs="Arial"/>
                <w:b/>
                <w:sz w:val="20"/>
                <w:lang w:eastAsia="en-US"/>
              </w:rPr>
              <w:t>5.1.6.2</w:t>
            </w:r>
            <w:r w:rsidRPr="00FB5764">
              <w:rPr>
                <w:rFonts w:ascii="Arial" w:hAnsi="Arial" w:cs="Arial" w:hint="eastAsia"/>
                <w:b/>
                <w:sz w:val="20"/>
              </w:rPr>
              <w:t xml:space="preserve">  </w:t>
            </w:r>
            <w:r w:rsidRPr="00FB5764">
              <w:rPr>
                <w:rFonts w:ascii="Arial" w:hAnsi="Arial" w:cs="Arial"/>
                <w:b/>
                <w:sz w:val="20"/>
                <w:lang w:eastAsia="en-US"/>
              </w:rPr>
              <w:t>DM-RS reception procedure</w:t>
            </w:r>
          </w:p>
          <w:p w14:paraId="58E035FB" w14:textId="0C48F546" w:rsidR="00FB5764" w:rsidRDefault="00FB5764" w:rsidP="003D065C">
            <w:pPr>
              <w:spacing w:after="180"/>
              <w:rPr>
                <w:sz w:val="20"/>
              </w:rPr>
            </w:pPr>
            <w:r>
              <w:rPr>
                <w:rFonts w:hint="eastAsia"/>
                <w:sz w:val="20"/>
              </w:rPr>
              <w:t>[</w:t>
            </w:r>
            <w:r>
              <w:rPr>
                <w:sz w:val="20"/>
              </w:rPr>
              <w:t>…</w:t>
            </w:r>
            <w:r>
              <w:rPr>
                <w:rFonts w:hint="eastAsia"/>
                <w:sz w:val="20"/>
              </w:rPr>
              <w:t>]</w:t>
            </w:r>
          </w:p>
          <w:p w14:paraId="3D7962FB" w14:textId="77777777" w:rsidR="00FB5764" w:rsidRPr="00660E62" w:rsidRDefault="00FB5764" w:rsidP="00FB5764">
            <w:pPr>
              <w:rPr>
                <w:rFonts w:eastAsia="SimSun"/>
                <w:strike/>
                <w:color w:val="FF0000"/>
                <w:kern w:val="2"/>
                <w:sz w:val="20"/>
                <w:lang w:eastAsia="zh-CN"/>
              </w:rPr>
            </w:pPr>
            <w:r w:rsidRPr="00660E62">
              <w:rPr>
                <w:rFonts w:eastAsia="SimSun"/>
                <w:strike/>
                <w:color w:val="FF0000"/>
                <w:kern w:val="2"/>
                <w:sz w:val="20"/>
                <w:lang w:eastAsia="zh-CN"/>
              </w:rPr>
              <w:t>A UE may assume that the DM-RS ports configured with higher layer parameter [</w:t>
            </w:r>
            <w:r w:rsidRPr="00660E62">
              <w:rPr>
                <w:rFonts w:eastAsia="SimSun"/>
                <w:i/>
                <w:strike/>
                <w:color w:val="FF0000"/>
                <w:kern w:val="2"/>
                <w:sz w:val="20"/>
                <w:lang w:eastAsia="zh-CN"/>
              </w:rPr>
              <w:t>-dmrs-group1] or [dmrs-group2]</w:t>
            </w:r>
            <w:r w:rsidRPr="00660E62">
              <w:rPr>
                <w:rFonts w:eastAsia="SimSun"/>
                <w:strike/>
                <w:color w:val="FF0000"/>
                <w:kern w:val="2"/>
                <w:sz w:val="20"/>
                <w:lang w:eastAsia="zh-CN"/>
              </w:rPr>
              <w:t xml:space="preserve"> are QCL (as defined in Subclause 4.3.1 of </w:t>
            </w:r>
            <w:r w:rsidRPr="00660E62">
              <w:rPr>
                <w:strike/>
                <w:color w:val="FF0000"/>
                <w:sz w:val="20"/>
              </w:rPr>
              <w:t>[4, TS 38.211]</w:t>
            </w:r>
            <w:r w:rsidRPr="00660E62">
              <w:rPr>
                <w:rFonts w:eastAsia="SimSun"/>
                <w:strike/>
                <w:color w:val="FF0000"/>
                <w:kern w:val="2"/>
                <w:sz w:val="20"/>
                <w:lang w:eastAsia="zh-CN"/>
              </w:rPr>
              <w:t>) with respect to {average gain and QCL-TypeA' and QCL-TypeD'}</w:t>
            </w:r>
          </w:p>
          <w:p w14:paraId="4A6118C7" w14:textId="7636ED12" w:rsidR="00FB5764" w:rsidRPr="00FB5764" w:rsidRDefault="00FB5764" w:rsidP="00FB5764">
            <w:pPr>
              <w:spacing w:after="180"/>
              <w:rPr>
                <w:sz w:val="20"/>
              </w:rPr>
            </w:pPr>
            <w:r>
              <w:rPr>
                <w:rFonts w:hint="eastAsia"/>
                <w:sz w:val="20"/>
              </w:rPr>
              <w:t>[</w:t>
            </w:r>
            <w:r>
              <w:rPr>
                <w:sz w:val="20"/>
              </w:rPr>
              <w:t>…</w:t>
            </w:r>
            <w:r>
              <w:rPr>
                <w:rFonts w:hint="eastAsia"/>
                <w:sz w:val="20"/>
              </w:rPr>
              <w:t>]</w:t>
            </w:r>
          </w:p>
        </w:tc>
      </w:tr>
    </w:tbl>
    <w:p w14:paraId="4EC5DEBA" w14:textId="77777777" w:rsidR="00FB5764" w:rsidRPr="000D0580" w:rsidRDefault="00FB5764" w:rsidP="00FB5764">
      <w:pPr>
        <w:rPr>
          <w:rFonts w:ascii="Calibri" w:hAnsi="Calibri" w:cs="Calibri"/>
          <w:sz w:val="20"/>
        </w:rPr>
      </w:pPr>
    </w:p>
    <w:p w14:paraId="11B105A7" w14:textId="77777777" w:rsidR="00571D33" w:rsidRPr="00FB5764" w:rsidRDefault="00571D33" w:rsidP="006F45A1">
      <w:pPr>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6BFC2DAE" w:rsidR="00096E6F" w:rsidRDefault="006E1683" w:rsidP="00D5166A">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9C6CDD" w:rsidRPr="009C6CDD">
        <w:rPr>
          <w:rFonts w:eastAsiaTheme="minorEastAsia"/>
          <w:sz w:val="22"/>
        </w:rPr>
        <w:t xml:space="preserve">the </w:t>
      </w:r>
      <w:r w:rsidR="009C6CDD">
        <w:rPr>
          <w:rFonts w:eastAsiaTheme="minorEastAsia"/>
          <w:sz w:val="22"/>
        </w:rPr>
        <w:t xml:space="preserve">maintenance </w:t>
      </w:r>
      <w:r w:rsidR="00855F85" w:rsidRPr="00404EF5">
        <w:rPr>
          <w:rFonts w:eastAsiaTheme="minorEastAsia"/>
          <w:sz w:val="22"/>
        </w:rPr>
        <w:t xml:space="preserve">for </w:t>
      </w:r>
      <w:r w:rsidR="00855F85">
        <w:rPr>
          <w:rFonts w:eastAsiaTheme="minorEastAsia"/>
          <w:sz w:val="22"/>
        </w:rPr>
        <w:t>r</w:t>
      </w:r>
      <w:r w:rsidR="00855F85" w:rsidRPr="00404EF5">
        <w:rPr>
          <w:rFonts w:eastAsiaTheme="minorEastAsia"/>
          <w:sz w:val="22"/>
        </w:rPr>
        <w:t>eference signals and QCL</w:t>
      </w:r>
      <w:r w:rsidR="00CB09E2">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r w:rsidR="009C6CDD">
        <w:rPr>
          <w:rFonts w:eastAsia="SimSun"/>
          <w:sz w:val="22"/>
          <w:szCs w:val="22"/>
          <w:lang w:eastAsia="zh-CN"/>
        </w:rPr>
        <w:t>s</w:t>
      </w:r>
      <w:r w:rsidR="00CB09E2">
        <w:rPr>
          <w:rFonts w:eastAsia="SimSun" w:hint="eastAsia"/>
          <w:sz w:val="22"/>
          <w:szCs w:val="22"/>
          <w:lang w:eastAsia="zh-CN"/>
        </w:rPr>
        <w:t>:</w:t>
      </w:r>
    </w:p>
    <w:p w14:paraId="2D93C71A" w14:textId="77777777" w:rsidR="00757A21" w:rsidRPr="0099480F" w:rsidRDefault="00757A21" w:rsidP="00757A21">
      <w:pPr>
        <w:spacing w:afterLines="50" w:after="120"/>
        <w:jc w:val="both"/>
        <w:rPr>
          <w:rFonts w:eastAsiaTheme="minorEastAsia"/>
          <w:b/>
          <w:sz w:val="22"/>
          <w:u w:val="single"/>
        </w:rPr>
      </w:pPr>
      <w:r w:rsidRPr="0099480F">
        <w:rPr>
          <w:rFonts w:eastAsiaTheme="minorEastAsia" w:hint="eastAsia"/>
          <w:b/>
          <w:sz w:val="22"/>
          <w:u w:val="single"/>
        </w:rPr>
        <w:t>Proposal 1:</w:t>
      </w:r>
    </w:p>
    <w:p w14:paraId="1949F36F" w14:textId="77777777" w:rsidR="00757A21" w:rsidRDefault="00757A21" w:rsidP="00757A21">
      <w:pPr>
        <w:pStyle w:val="afe"/>
        <w:numPr>
          <w:ilvl w:val="0"/>
          <w:numId w:val="21"/>
        </w:numPr>
        <w:spacing w:afterLines="50" w:after="120"/>
        <w:ind w:leftChars="0"/>
        <w:jc w:val="both"/>
        <w:rPr>
          <w:rFonts w:eastAsiaTheme="minorEastAsia"/>
          <w:i/>
          <w:sz w:val="22"/>
        </w:rPr>
      </w:pPr>
      <w:r w:rsidRPr="006C16B8">
        <w:rPr>
          <w:rFonts w:eastAsiaTheme="minorEastAsia"/>
          <w:i/>
          <w:sz w:val="22"/>
        </w:rPr>
        <w:t>NR Rel-15 June drop supports two time</w:t>
      </w:r>
      <w:r>
        <w:rPr>
          <w:rFonts w:eastAsiaTheme="minorEastAsia" w:hint="eastAsia"/>
          <w:i/>
          <w:sz w:val="22"/>
        </w:rPr>
        <w:t>-</w:t>
      </w:r>
      <w:r w:rsidRPr="006C16B8">
        <w:rPr>
          <w:rFonts w:eastAsiaTheme="minorEastAsia"/>
          <w:i/>
          <w:sz w:val="22"/>
        </w:rPr>
        <w:t>density configurati</w:t>
      </w:r>
      <w:r>
        <w:rPr>
          <w:rFonts w:eastAsiaTheme="minorEastAsia"/>
          <w:i/>
          <w:sz w:val="22"/>
        </w:rPr>
        <w:t>ons of PT-RS for eMBB and URLLC</w:t>
      </w:r>
      <w:r w:rsidRPr="006C16B8">
        <w:rPr>
          <w:rFonts w:eastAsiaTheme="minorEastAsia"/>
          <w:i/>
          <w:sz w:val="22"/>
        </w:rPr>
        <w:t>.</w:t>
      </w:r>
    </w:p>
    <w:p w14:paraId="450CABA3" w14:textId="77777777" w:rsidR="00757A21" w:rsidRPr="0099480F" w:rsidRDefault="00757A21" w:rsidP="00757A21">
      <w:pPr>
        <w:pStyle w:val="afe"/>
        <w:numPr>
          <w:ilvl w:val="0"/>
          <w:numId w:val="21"/>
        </w:numPr>
        <w:spacing w:afterLines="50" w:after="120"/>
        <w:ind w:leftChars="0"/>
        <w:jc w:val="both"/>
        <w:rPr>
          <w:rFonts w:eastAsiaTheme="minorEastAsia"/>
          <w:i/>
          <w:sz w:val="22"/>
        </w:rPr>
      </w:pPr>
      <w:r>
        <w:rPr>
          <w:rFonts w:eastAsiaTheme="minorEastAsia"/>
          <w:i/>
          <w:sz w:val="22"/>
        </w:rPr>
        <w:t>Apply the following first TP and second TP to 38.214 and 38.211, respectively.</w:t>
      </w:r>
    </w:p>
    <w:tbl>
      <w:tblPr>
        <w:tblStyle w:val="afc"/>
        <w:tblW w:w="9904" w:type="dxa"/>
        <w:tblLook w:val="04A0" w:firstRow="1" w:lastRow="0" w:firstColumn="1" w:lastColumn="0" w:noHBand="0" w:noVBand="1"/>
      </w:tblPr>
      <w:tblGrid>
        <w:gridCol w:w="9904"/>
      </w:tblGrid>
      <w:tr w:rsidR="00757A21" w:rsidRPr="00A4428A" w14:paraId="205C41D0" w14:textId="77777777" w:rsidTr="00E10524">
        <w:tc>
          <w:tcPr>
            <w:tcW w:w="9904" w:type="dxa"/>
          </w:tcPr>
          <w:p w14:paraId="12215C8B" w14:textId="77777777" w:rsidR="00757A21" w:rsidRPr="00860EAF" w:rsidRDefault="00757A21" w:rsidP="00E10524">
            <w:pPr>
              <w:keepLines/>
              <w:spacing w:before="120"/>
              <w:ind w:left="1418" w:hanging="1418"/>
              <w:outlineLvl w:val="3"/>
              <w:rPr>
                <w:rFonts w:ascii="Arial" w:eastAsia="游明朝" w:hAnsi="Arial"/>
                <w:b/>
                <w:color w:val="000000"/>
                <w:u w:val="single"/>
                <w:lang w:val="x-none"/>
              </w:rPr>
            </w:pPr>
            <w:r w:rsidRPr="00860EAF">
              <w:rPr>
                <w:rFonts w:ascii="Arial" w:eastAsia="游明朝" w:hAnsi="Arial" w:hint="eastAsia"/>
                <w:b/>
                <w:color w:val="000000"/>
                <w:u w:val="single"/>
                <w:lang w:val="x-none"/>
              </w:rPr>
              <w:t>38.214</w:t>
            </w:r>
          </w:p>
          <w:p w14:paraId="24E7E92F" w14:textId="77777777" w:rsidR="00757A21" w:rsidRPr="009D21D5" w:rsidRDefault="00757A21" w:rsidP="00E10524">
            <w:pPr>
              <w:keepLines/>
              <w:spacing w:before="120"/>
              <w:ind w:left="1418" w:hanging="1418"/>
              <w:outlineLvl w:val="3"/>
              <w:rPr>
                <w:rFonts w:ascii="Arial" w:eastAsia="游明朝" w:hAnsi="Arial"/>
                <w:color w:val="000000"/>
                <w:lang w:val="x-none" w:eastAsia="en-US"/>
              </w:rPr>
            </w:pPr>
            <w:r w:rsidRPr="009D21D5">
              <w:rPr>
                <w:rFonts w:ascii="Arial" w:eastAsia="游明朝" w:hAnsi="Arial"/>
                <w:color w:val="000000"/>
                <w:lang w:val="x-none" w:eastAsia="en-US"/>
              </w:rPr>
              <w:t>5.1.6.3</w:t>
            </w:r>
            <w:r w:rsidRPr="009D21D5">
              <w:rPr>
                <w:rFonts w:ascii="Arial" w:eastAsia="游明朝" w:hAnsi="Arial"/>
                <w:color w:val="000000"/>
                <w:lang w:val="x-none" w:eastAsia="en-US"/>
              </w:rPr>
              <w:tab/>
              <w:t>PT-RS reception procedure</w:t>
            </w:r>
          </w:p>
          <w:p w14:paraId="6FE97BC0" w14:textId="77777777" w:rsidR="00757A21" w:rsidRDefault="00757A21" w:rsidP="00E10524">
            <w:pPr>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6B3D601F" w14:textId="77777777" w:rsidR="00757A21" w:rsidRPr="009D21D5" w:rsidRDefault="00757A21" w:rsidP="00E10524">
            <w:pPr>
              <w:rPr>
                <w:rFonts w:eastAsia="游明朝"/>
                <w:color w:val="000000"/>
                <w:sz w:val="20"/>
                <w:lang w:eastAsia="en-US"/>
              </w:rPr>
            </w:pPr>
            <w:r w:rsidRPr="009D21D5">
              <w:rPr>
                <w:rFonts w:eastAsia="游明朝"/>
                <w:color w:val="000000"/>
                <w:sz w:val="20"/>
                <w:lang w:eastAsia="en-US"/>
              </w:rPr>
              <w:t xml:space="preserve">If a UE is configured with the higher layer parameter </w:t>
            </w:r>
            <w:r w:rsidRPr="009D21D5">
              <w:rPr>
                <w:rFonts w:eastAsia="游明朝"/>
                <w:i/>
                <w:sz w:val="20"/>
                <w:lang w:eastAsia="en-US"/>
              </w:rPr>
              <w:t>phaseTrackingRS</w:t>
            </w:r>
            <w:r w:rsidRPr="009D21D5" w:rsidDel="003A6E78">
              <w:rPr>
                <w:rFonts w:eastAsia="游明朝"/>
                <w:i/>
                <w:color w:val="000000"/>
                <w:sz w:val="20"/>
                <w:lang w:eastAsia="en-US"/>
              </w:rPr>
              <w:t xml:space="preserve"> </w:t>
            </w:r>
            <w:r w:rsidRPr="009D21D5">
              <w:rPr>
                <w:rFonts w:eastAsia="游明朝"/>
                <w:color w:val="000000"/>
                <w:sz w:val="20"/>
                <w:lang w:eastAsia="en-US"/>
              </w:rPr>
              <w:t>in</w:t>
            </w:r>
            <w:r w:rsidRPr="009D21D5">
              <w:rPr>
                <w:rFonts w:eastAsia="游明朝"/>
                <w:sz w:val="20"/>
                <w:lang w:eastAsia="en-US"/>
              </w:rPr>
              <w:t xml:space="preserve"> </w:t>
            </w:r>
            <w:r w:rsidRPr="009D21D5">
              <w:rPr>
                <w:rFonts w:eastAsia="游明朝"/>
                <w:i/>
                <w:color w:val="000000"/>
                <w:sz w:val="20"/>
                <w:lang w:eastAsia="en-US"/>
              </w:rPr>
              <w:t>DMRS-DownlinkConfig</w:t>
            </w:r>
            <w:r w:rsidRPr="009D21D5">
              <w:rPr>
                <w:rFonts w:eastAsia="游明朝"/>
                <w:color w:val="000000"/>
                <w:sz w:val="20"/>
                <w:lang w:eastAsia="en-US"/>
              </w:rPr>
              <w:t>,</w:t>
            </w:r>
          </w:p>
          <w:p w14:paraId="2C9D6A57" w14:textId="77777777" w:rsidR="00757A21" w:rsidRDefault="00757A21" w:rsidP="00E10524">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t xml:space="preserve">the higher layer parameters </w:t>
            </w:r>
            <w:r w:rsidRPr="009D21D5">
              <w:rPr>
                <w:rFonts w:eastAsia="游明朝"/>
                <w:i/>
                <w:iCs/>
                <w:sz w:val="20"/>
                <w:lang w:val="x-none" w:eastAsia="en-US"/>
              </w:rPr>
              <w:t>timeDensity</w:t>
            </w:r>
            <w:r w:rsidRPr="00662850">
              <w:rPr>
                <w:rFonts w:eastAsia="游明朝"/>
                <w:iCs/>
                <w:color w:val="FF0000"/>
                <w:sz w:val="20"/>
                <w:u w:val="single"/>
                <w:lang w:val="x-none" w:eastAsia="en-US"/>
              </w:rPr>
              <w:t>,</w:t>
            </w:r>
            <w:r w:rsidRPr="00662850">
              <w:rPr>
                <w:rFonts w:eastAsia="游明朝" w:hint="eastAsia"/>
                <w:i/>
                <w:iCs/>
                <w:color w:val="FF0000"/>
                <w:sz w:val="20"/>
                <w:u w:val="single"/>
                <w:lang w:val="x-none"/>
              </w:rPr>
              <w:t xml:space="preserve"> </w:t>
            </w:r>
            <w:r w:rsidRPr="00662850">
              <w:rPr>
                <w:rFonts w:eastAsia="游明朝"/>
                <w:i/>
                <w:iCs/>
                <w:color w:val="FF0000"/>
                <w:sz w:val="20"/>
                <w:u w:val="single"/>
                <w:lang w:val="x-none" w:eastAsia="en-US"/>
              </w:rPr>
              <w:t>timeDensityURLLC</w:t>
            </w:r>
            <w:r w:rsidRPr="00662850">
              <w:rPr>
                <w:rFonts w:eastAsia="游明朝"/>
                <w:iCs/>
                <w:color w:val="FF0000"/>
                <w:sz w:val="20"/>
                <w:u w:val="single"/>
                <w:lang w:val="x-none" w:eastAsia="en-US"/>
              </w:rPr>
              <w:t>,</w:t>
            </w:r>
            <w:r w:rsidRPr="009D21D5">
              <w:rPr>
                <w:rFonts w:eastAsia="游明朝"/>
                <w:sz w:val="20"/>
                <w:lang w:val="x-none" w:eastAsia="en-US"/>
              </w:rPr>
              <w:t xml:space="preserve"> and </w:t>
            </w:r>
            <w:r w:rsidRPr="009D21D5">
              <w:rPr>
                <w:rFonts w:eastAsia="游明朝"/>
                <w:i/>
                <w:iCs/>
                <w:sz w:val="20"/>
                <w:lang w:val="x-none" w:eastAsia="en-US"/>
              </w:rPr>
              <w:t>frequencyDensity</w:t>
            </w:r>
            <w:r w:rsidRPr="009D21D5">
              <w:rPr>
                <w:rFonts w:eastAsia="游明朝"/>
                <w:sz w:val="20"/>
                <w:lang w:val="x-none" w:eastAsia="en-US"/>
              </w:rPr>
              <w:t xml:space="preserve"> in </w:t>
            </w:r>
            <w:r w:rsidRPr="009D21D5">
              <w:rPr>
                <w:rFonts w:eastAsia="游明朝"/>
                <w:i/>
                <w:iCs/>
                <w:sz w:val="20"/>
                <w:lang w:val="x-none" w:eastAsia="en-US"/>
              </w:rPr>
              <w:t xml:space="preserve">PTRS-DownlinkConfig </w:t>
            </w:r>
            <w:r w:rsidRPr="009D21D5">
              <w:rPr>
                <w:rFonts w:eastAsia="游明朝"/>
                <w:sz w:val="20"/>
                <w:lang w:val="x-none" w:eastAsia="en-US"/>
              </w:rPr>
              <w:t xml:space="preserve">indicate the threshold values </w:t>
            </w:r>
            <w:r w:rsidRPr="009D21D5">
              <w:rPr>
                <w:rFonts w:eastAsia="游明朝"/>
                <w:i/>
                <w:iCs/>
                <w:sz w:val="20"/>
                <w:lang w:val="x-none" w:eastAsia="zh-CN"/>
              </w:rPr>
              <w:t>ptrs-MCS</w:t>
            </w:r>
            <w:r w:rsidRPr="009D21D5">
              <w:rPr>
                <w:rFonts w:eastAsia="游明朝"/>
                <w:i/>
                <w:iCs/>
                <w:sz w:val="20"/>
                <w:vertAlign w:val="subscript"/>
                <w:lang w:val="x-none" w:eastAsia="zh-CN"/>
              </w:rPr>
              <w:t>i</w:t>
            </w:r>
            <w:r w:rsidRPr="009D21D5">
              <w:rPr>
                <w:rFonts w:eastAsia="游明朝"/>
                <w:sz w:val="20"/>
                <w:lang w:val="x-none" w:eastAsia="zh-CN"/>
              </w:rPr>
              <w:t xml:space="preserve">, </w:t>
            </w:r>
            <w:r w:rsidRPr="009D21D5">
              <w:rPr>
                <w:rFonts w:eastAsia="游明朝"/>
                <w:i/>
                <w:iCs/>
                <w:sz w:val="20"/>
                <w:lang w:val="x-none" w:eastAsia="zh-CN"/>
              </w:rPr>
              <w:t>i</w:t>
            </w:r>
            <w:r w:rsidRPr="009D21D5">
              <w:rPr>
                <w:rFonts w:eastAsia="游明朝"/>
                <w:sz w:val="20"/>
                <w:lang w:val="x-none" w:eastAsia="zh-CN"/>
              </w:rPr>
              <w:t>=1,2,3</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ptrs-MCS-URLLC</w:t>
            </w:r>
            <w:r w:rsidRPr="00662850">
              <w:rPr>
                <w:rFonts w:eastAsia="游明朝"/>
                <w:i/>
                <w:iCs/>
                <w:color w:val="FF0000"/>
                <w:sz w:val="20"/>
                <w:u w:val="single"/>
                <w:vertAlign w:val="subscript"/>
                <w:lang w:val="x-none" w:eastAsia="zh-CN"/>
              </w:rPr>
              <w:t>i</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Pr>
                <w:rFonts w:eastAsia="游明朝"/>
                <w:sz w:val="20"/>
                <w:lang w:val="x-none" w:eastAsia="zh-CN"/>
              </w:rPr>
              <w:t xml:space="preserve"> </w:t>
            </w:r>
            <w:r w:rsidRPr="009D21D5">
              <w:rPr>
                <w:rFonts w:eastAsia="游明朝"/>
                <w:sz w:val="20"/>
                <w:lang w:val="x-none" w:eastAsia="zh-CN"/>
              </w:rPr>
              <w:t xml:space="preserve">and </w:t>
            </w:r>
            <w:r w:rsidRPr="009D21D5">
              <w:rPr>
                <w:rFonts w:eastAsia="游明朝"/>
                <w:i/>
                <w:iCs/>
                <w:sz w:val="20"/>
                <w:lang w:val="x-none" w:eastAsia="en-US"/>
              </w:rPr>
              <w:t>N</w:t>
            </w:r>
            <w:r w:rsidRPr="009D21D5">
              <w:rPr>
                <w:rFonts w:eastAsia="游明朝"/>
                <w:i/>
                <w:iCs/>
                <w:sz w:val="20"/>
                <w:vertAlign w:val="subscript"/>
                <w:lang w:val="x-none" w:eastAsia="en-US"/>
              </w:rPr>
              <w:t>RB,i</w:t>
            </w:r>
            <w:r w:rsidRPr="009D21D5">
              <w:rPr>
                <w:rFonts w:eastAsia="游明朝"/>
                <w:sz w:val="20"/>
                <w:lang w:val="x-none" w:eastAsia="en-US"/>
              </w:rPr>
              <w:t xml:space="preserve"> , </w:t>
            </w:r>
            <w:r w:rsidRPr="009D21D5">
              <w:rPr>
                <w:rFonts w:eastAsia="游明朝"/>
                <w:i/>
                <w:iCs/>
                <w:sz w:val="20"/>
                <w:lang w:val="x-none" w:eastAsia="zh-CN"/>
              </w:rPr>
              <w:t>i</w:t>
            </w:r>
            <w:r w:rsidRPr="009D21D5">
              <w:rPr>
                <w:rFonts w:eastAsia="游明朝"/>
                <w:sz w:val="20"/>
                <w:lang w:val="x-none" w:eastAsia="zh-CN"/>
              </w:rPr>
              <w:t xml:space="preserve">=0,1, as shown in Table </w:t>
            </w:r>
            <w:r>
              <w:rPr>
                <w:rFonts w:eastAsia="游明朝"/>
                <w:sz w:val="20"/>
                <w:lang w:val="x-none" w:eastAsia="zh-CN"/>
              </w:rPr>
              <w:t>5.1.6.3-1</w:t>
            </w:r>
            <w:r w:rsidRPr="00662850">
              <w:rPr>
                <w:rFonts w:eastAsia="游明朝"/>
                <w:color w:val="FF0000"/>
                <w:sz w:val="20"/>
                <w:u w:val="single"/>
                <w:lang w:val="x-none" w:eastAsia="zh-CN"/>
              </w:rPr>
              <w:t>, Table 5.1.6.3-2,</w:t>
            </w:r>
            <w:r w:rsidRPr="00B14A74">
              <w:rPr>
                <w:rFonts w:eastAsia="游明朝"/>
                <w:color w:val="FF0000"/>
                <w:sz w:val="20"/>
                <w:lang w:val="x-none" w:eastAsia="zh-CN"/>
              </w:rPr>
              <w:t xml:space="preserve"> </w:t>
            </w:r>
            <w:r>
              <w:rPr>
                <w:rFonts w:eastAsia="游明朝"/>
                <w:sz w:val="20"/>
                <w:lang w:val="x-none" w:eastAsia="zh-CN"/>
              </w:rPr>
              <w:t>and Table 5.1.6.3-</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9D21D5">
              <w:rPr>
                <w:rFonts w:eastAsia="游明朝"/>
                <w:sz w:val="20"/>
                <w:lang w:val="x-none" w:eastAsia="zh-CN"/>
              </w:rPr>
              <w:t xml:space="preserve">, </w:t>
            </w:r>
            <w:r w:rsidRPr="009D21D5">
              <w:rPr>
                <w:rFonts w:eastAsia="游明朝"/>
                <w:sz w:val="20"/>
                <w:lang w:val="x-none" w:eastAsia="en-US"/>
              </w:rPr>
              <w:t xml:space="preserve">respectively. </w:t>
            </w:r>
          </w:p>
          <w:p w14:paraId="2E0566CB" w14:textId="77777777" w:rsidR="00757A21" w:rsidRPr="00B14A74" w:rsidRDefault="00757A21" w:rsidP="00E10524">
            <w:pPr>
              <w:ind w:left="568" w:hanging="284"/>
              <w:rPr>
                <w:rFonts w:eastAsia="游明朝"/>
                <w:sz w:val="20"/>
                <w:lang w:val="x-none" w:eastAsia="en-US"/>
              </w:rPr>
            </w:pPr>
            <w:r w:rsidRPr="009D21D5">
              <w:rPr>
                <w:rFonts w:eastAsia="游明朝"/>
                <w:sz w:val="20"/>
                <w:lang w:val="x-none"/>
              </w:rPr>
              <w:t>-</w:t>
            </w:r>
            <w:r w:rsidRPr="009D21D5">
              <w:rPr>
                <w:rFonts w:eastAsia="游明朝"/>
                <w:sz w:val="20"/>
                <w:lang w:val="x-none"/>
              </w:rPr>
              <w:tab/>
            </w:r>
            <w:r w:rsidRPr="00B14A74">
              <w:rPr>
                <w:rFonts w:eastAsia="游明朝"/>
                <w:sz w:val="20"/>
                <w:lang w:val="x-none" w:eastAsia="en-US"/>
              </w:rPr>
              <w:t xml:space="preserve">if either or both of the additional higher layer parameters </w:t>
            </w:r>
            <w:r w:rsidRPr="00B14A74">
              <w:rPr>
                <w:rFonts w:eastAsia="游明朝"/>
                <w:i/>
                <w:sz w:val="20"/>
                <w:lang w:val="x-none" w:eastAsia="en-US"/>
              </w:rPr>
              <w:t>timeDensity</w:t>
            </w:r>
            <w:r w:rsidRPr="00B14A74" w:rsidDel="00E41556">
              <w:rPr>
                <w:rFonts w:eastAsia="游明朝"/>
                <w:i/>
                <w:sz w:val="20"/>
                <w:lang w:val="x-none" w:eastAsia="en-US"/>
              </w:rPr>
              <w:t xml:space="preserve"> </w:t>
            </w:r>
            <w:r w:rsidRPr="00B14A74">
              <w:rPr>
                <w:rFonts w:eastAsia="游明朝"/>
                <w:sz w:val="20"/>
                <w:lang w:val="x-none" w:eastAsia="en-US"/>
              </w:rPr>
              <w:t xml:space="preserve">and </w:t>
            </w:r>
            <w:r w:rsidRPr="00B14A74">
              <w:rPr>
                <w:rFonts w:eastAsia="游明朝"/>
                <w:i/>
                <w:sz w:val="20"/>
                <w:lang w:val="x-none" w:eastAsia="en-US"/>
              </w:rPr>
              <w:t>frequencyDensity</w:t>
            </w:r>
            <w:r w:rsidRPr="00B14A74" w:rsidDel="00E41556">
              <w:rPr>
                <w:rFonts w:eastAsia="游明朝"/>
                <w:i/>
                <w:sz w:val="20"/>
                <w:lang w:val="x-none" w:eastAsia="en-US"/>
              </w:rPr>
              <w:t xml:space="preserve"> </w:t>
            </w:r>
            <w:r w:rsidRPr="00B14A74">
              <w:rPr>
                <w:rFonts w:eastAsia="游明朝"/>
                <w:sz w:val="20"/>
                <w:lang w:val="x-none" w:eastAsia="en-US"/>
              </w:rPr>
              <w:t>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B14A74">
              <w:rPr>
                <w:rFonts w:eastAsia="游明朝"/>
                <w:sz w:val="20"/>
                <w:lang w:val="x-none" w:eastAsia="en-US"/>
              </w:rPr>
              <w:t xml:space="preserve">, </w:t>
            </w:r>
          </w:p>
          <w:p w14:paraId="204555C3" w14:textId="77777777" w:rsidR="00757A21" w:rsidRPr="00B14A74" w:rsidRDefault="00757A21" w:rsidP="00E10524">
            <w:pPr>
              <w:ind w:left="851" w:hanging="284"/>
              <w:rPr>
                <w:rFonts w:eastAsia="游明朝"/>
                <w:sz w:val="20"/>
                <w:lang w:val="en-US" w:eastAsia="en-US"/>
              </w:rPr>
            </w:pPr>
            <w:r w:rsidRPr="00B14A74">
              <w:rPr>
                <w:rFonts w:eastAsia="游明朝"/>
                <w:sz w:val="20"/>
                <w:lang w:val="x-none" w:eastAsia="en-US"/>
              </w:rPr>
              <w:t>-</w:t>
            </w:r>
            <w:r w:rsidRPr="00B14A74">
              <w:rPr>
                <w:rFonts w:eastAsia="游明朝"/>
                <w:sz w:val="20"/>
                <w:lang w:val="x-none" w:eastAsia="en-US"/>
              </w:rPr>
              <w:tab/>
              <w:t xml:space="preserve">if the higher layer parameter </w:t>
            </w:r>
            <w:r w:rsidRPr="00B14A74">
              <w:rPr>
                <w:rFonts w:eastAsia="游明朝"/>
                <w:i/>
                <w:sz w:val="20"/>
                <w:lang w:val="x-none" w:eastAsia="en-US"/>
              </w:rPr>
              <w:t>timeDensity</w:t>
            </w:r>
            <w:r w:rsidRPr="00B14A74">
              <w:rPr>
                <w:rFonts w:eastAsia="游明朝"/>
                <w:sz w:val="20"/>
                <w:lang w:eastAsia="en-US"/>
              </w:rPr>
              <w:t xml:space="preserve"> given by </w:t>
            </w:r>
            <w:r w:rsidRPr="00B14A74">
              <w:rPr>
                <w:rFonts w:eastAsia="游明朝"/>
                <w:i/>
                <w:sz w:val="20"/>
                <w:lang w:eastAsia="en-US"/>
              </w:rPr>
              <w:t>PTRS-DownlinkConfig</w:t>
            </w:r>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1.</w:t>
            </w:r>
          </w:p>
          <w:p w14:paraId="1EF7CF6A" w14:textId="77777777" w:rsidR="00757A21" w:rsidRDefault="00757A21" w:rsidP="00E10524">
            <w:pPr>
              <w:ind w:left="851" w:hanging="284"/>
              <w:rPr>
                <w:rFonts w:eastAsia="游明朝"/>
                <w:sz w:val="20"/>
                <w:lang w:val="en-US" w:eastAsia="en-US"/>
              </w:rPr>
            </w:pPr>
            <w:r w:rsidRPr="00B14A74">
              <w:rPr>
                <w:rFonts w:eastAsia="游明朝"/>
                <w:sz w:val="20"/>
                <w:lang w:val="en-US" w:eastAsia="en-US"/>
              </w:rPr>
              <w:t>-</w:t>
            </w:r>
            <w:r w:rsidRPr="00B14A74">
              <w:rPr>
                <w:rFonts w:eastAsia="游明朝"/>
                <w:sz w:val="20"/>
                <w:lang w:val="en-US" w:eastAsia="en-US"/>
              </w:rPr>
              <w:tab/>
              <w:t xml:space="preserve">if </w:t>
            </w:r>
            <w:r w:rsidRPr="00B14A74">
              <w:rPr>
                <w:rFonts w:eastAsia="游明朝"/>
                <w:sz w:val="20"/>
                <w:lang w:val="x-none" w:eastAsia="en-US"/>
              </w:rPr>
              <w:t xml:space="preserve">the higher layer parameter </w:t>
            </w:r>
            <w:r w:rsidRPr="00B14A74">
              <w:rPr>
                <w:rFonts w:eastAsia="游明朝"/>
                <w:i/>
                <w:sz w:val="20"/>
                <w:lang w:val="x-none" w:eastAsia="en-US"/>
              </w:rPr>
              <w:t>frequencyDensity</w:t>
            </w:r>
            <w:r w:rsidRPr="00B14A74">
              <w:rPr>
                <w:rFonts w:eastAsia="游明朝"/>
                <w:sz w:val="20"/>
                <w:lang w:eastAsia="en-US"/>
              </w:rPr>
              <w:t xml:space="preserve"> given by </w:t>
            </w:r>
            <w:r w:rsidRPr="00B14A74">
              <w:rPr>
                <w:rFonts w:eastAsia="游明朝"/>
                <w:i/>
                <w:sz w:val="20"/>
                <w:lang w:eastAsia="en-US"/>
              </w:rPr>
              <w:t>PTRS-DownlinkConfig</w:t>
            </w:r>
            <w:r w:rsidRPr="00B14A74">
              <w:rPr>
                <w:rFonts w:eastAsia="游明朝"/>
                <w:sz w:val="20"/>
                <w:lang w:val="x-none" w:eastAsia="en-US"/>
              </w:rPr>
              <w:t xml:space="preserve"> is not configured, the UE </w:t>
            </w:r>
            <w:r w:rsidRPr="00B14A74">
              <w:rPr>
                <w:rFonts w:eastAsia="游明朝"/>
                <w:sz w:val="20"/>
                <w:lang w:eastAsia="en-US"/>
              </w:rPr>
              <w:t>shall</w:t>
            </w:r>
            <w:r w:rsidRPr="00B14A74">
              <w:rPr>
                <w:rFonts w:eastAsia="游明朝"/>
                <w:sz w:val="20"/>
                <w:lang w:val="x-none" w:eastAsia="en-US"/>
              </w:rPr>
              <w:t xml:space="preserve"> assume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w:t>
            </w:r>
          </w:p>
          <w:p w14:paraId="23DCEA7B" w14:textId="77777777" w:rsidR="00757A21" w:rsidRPr="00662850" w:rsidRDefault="00757A21" w:rsidP="00E10524">
            <w:pPr>
              <w:ind w:left="568" w:hanging="284"/>
              <w:rPr>
                <w:rFonts w:eastAsia="游明朝"/>
                <w:color w:val="FF0000"/>
                <w:sz w:val="20"/>
                <w:u w:val="single"/>
                <w:lang w:val="x-none" w:eastAsia="en-US"/>
              </w:rPr>
            </w:pPr>
            <w:r w:rsidRPr="00662850">
              <w:rPr>
                <w:rFonts w:eastAsia="游明朝"/>
                <w:color w:val="FF0000"/>
                <w:sz w:val="20"/>
                <w:u w:val="single"/>
                <w:lang w:val="x-none"/>
              </w:rPr>
              <w:t>-</w:t>
            </w:r>
            <w:r w:rsidRPr="00662850">
              <w:rPr>
                <w:rFonts w:eastAsia="游明朝"/>
                <w:color w:val="FF0000"/>
                <w:sz w:val="20"/>
                <w:u w:val="single"/>
                <w:lang w:val="x-none"/>
              </w:rPr>
              <w:tab/>
            </w:r>
            <w:r w:rsidRPr="00662850">
              <w:rPr>
                <w:rFonts w:eastAsia="游明朝"/>
                <w:color w:val="FF0000"/>
                <w:sz w:val="20"/>
                <w:u w:val="single"/>
                <w:lang w:val="x-none" w:eastAsia="en-US"/>
              </w:rPr>
              <w:t xml:space="preserve">if either or both of the additional higher layer parameters </w:t>
            </w:r>
            <w:r w:rsidRPr="00662850">
              <w:rPr>
                <w:rFonts w:eastAsia="游明朝"/>
                <w:i/>
                <w:color w:val="FF0000"/>
                <w:sz w:val="20"/>
                <w:u w:val="single"/>
                <w:lang w:val="x-none" w:eastAsia="en-US"/>
              </w:rPr>
              <w:t>timeDensityURLLC</w:t>
            </w:r>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and </w:t>
            </w:r>
            <w:r w:rsidRPr="00662850">
              <w:rPr>
                <w:rFonts w:eastAsia="游明朝"/>
                <w:i/>
                <w:color w:val="FF0000"/>
                <w:sz w:val="20"/>
                <w:u w:val="single"/>
                <w:lang w:val="x-none" w:eastAsia="en-US"/>
              </w:rPr>
              <w:t>frequencyDensity</w:t>
            </w:r>
            <w:r w:rsidRPr="00662850" w:rsidDel="00E41556">
              <w:rPr>
                <w:rFonts w:eastAsia="游明朝"/>
                <w:i/>
                <w:color w:val="FF0000"/>
                <w:sz w:val="20"/>
                <w:u w:val="single"/>
                <w:lang w:val="x-none" w:eastAsia="en-US"/>
              </w:rPr>
              <w:t xml:space="preserve"> </w:t>
            </w:r>
            <w:r w:rsidRPr="00662850">
              <w:rPr>
                <w:rFonts w:eastAsia="游明朝"/>
                <w:color w:val="FF0000"/>
                <w:sz w:val="20"/>
                <w:u w:val="single"/>
                <w:lang w:val="x-none" w:eastAsia="en-US"/>
              </w:rPr>
              <w:t xml:space="preserve">are configured, and the RNTI equals new-RNTI, the UE shall assume the PT-RS antenna ports' presence and pattern are a function of the corresponding scheduled MCS of the corresponding codeword and scheduled bandwidth in corresponding bandwidth part as shown in Table 5.1.6.3-2 and Table 5.1.6.3-3, </w:t>
            </w:r>
          </w:p>
          <w:p w14:paraId="6D1C2368" w14:textId="77777777" w:rsidR="00757A21" w:rsidRPr="00662850" w:rsidRDefault="00757A21" w:rsidP="00E10524">
            <w:pPr>
              <w:ind w:left="851" w:hanging="284"/>
              <w:rPr>
                <w:rFonts w:eastAsia="游明朝"/>
                <w:color w:val="FF0000"/>
                <w:sz w:val="20"/>
                <w:u w:val="single"/>
                <w:lang w:val="en-US"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the higher layer parameter </w:t>
            </w:r>
            <w:r w:rsidRPr="00662850">
              <w:rPr>
                <w:rFonts w:eastAsia="游明朝"/>
                <w:i/>
                <w:color w:val="FF0000"/>
                <w:sz w:val="20"/>
                <w:u w:val="single"/>
                <w:lang w:val="x-none" w:eastAsia="en-US"/>
              </w:rPr>
              <w:t>timeDensityURLLC</w:t>
            </w:r>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PTRS-DownlinkConfig</w:t>
            </w:r>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L</w:t>
            </w:r>
            <w:r w:rsidRPr="00662850">
              <w:rPr>
                <w:rFonts w:eastAsia="游明朝"/>
                <w:i/>
                <w:iCs/>
                <w:color w:val="FF0000"/>
                <w:sz w:val="20"/>
                <w:u w:val="single"/>
                <w:vertAlign w:val="subscript"/>
                <w:lang w:val="x-none" w:eastAsia="en-US"/>
              </w:rPr>
              <w:t xml:space="preserve">PT-RS </w:t>
            </w:r>
            <w:r w:rsidRPr="00662850">
              <w:rPr>
                <w:rFonts w:eastAsia="游明朝"/>
                <w:color w:val="FF0000"/>
                <w:sz w:val="20"/>
                <w:u w:val="single"/>
                <w:lang w:val="en-US" w:eastAsia="en-US"/>
              </w:rPr>
              <w:t>= 1.</w:t>
            </w:r>
          </w:p>
          <w:p w14:paraId="6B874BDB" w14:textId="77777777" w:rsidR="00757A21" w:rsidRPr="00662850" w:rsidRDefault="00757A21" w:rsidP="00E10524">
            <w:pPr>
              <w:ind w:left="851" w:hanging="284"/>
              <w:rPr>
                <w:rFonts w:eastAsia="游明朝"/>
                <w:color w:val="FF0000"/>
                <w:sz w:val="20"/>
                <w:u w:val="single"/>
                <w:lang w:val="en-US" w:eastAsia="en-US"/>
              </w:rPr>
            </w:pPr>
            <w:r w:rsidRPr="00662850">
              <w:rPr>
                <w:rFonts w:eastAsia="游明朝"/>
                <w:color w:val="FF0000"/>
                <w:sz w:val="20"/>
                <w:u w:val="single"/>
                <w:lang w:val="en-US" w:eastAsia="en-US"/>
              </w:rPr>
              <w:t>-</w:t>
            </w:r>
            <w:r w:rsidRPr="00662850">
              <w:rPr>
                <w:rFonts w:eastAsia="游明朝"/>
                <w:color w:val="FF0000"/>
                <w:sz w:val="20"/>
                <w:u w:val="single"/>
                <w:lang w:val="en-US" w:eastAsia="en-US"/>
              </w:rPr>
              <w:tab/>
              <w:t xml:space="preserve">if </w:t>
            </w:r>
            <w:r w:rsidRPr="00662850">
              <w:rPr>
                <w:rFonts w:eastAsia="游明朝"/>
                <w:color w:val="FF0000"/>
                <w:sz w:val="20"/>
                <w:u w:val="single"/>
                <w:lang w:val="x-none" w:eastAsia="en-US"/>
              </w:rPr>
              <w:t xml:space="preserve">the higher layer parameter </w:t>
            </w:r>
            <w:r w:rsidRPr="00662850">
              <w:rPr>
                <w:rFonts w:eastAsia="游明朝"/>
                <w:i/>
                <w:color w:val="FF0000"/>
                <w:sz w:val="20"/>
                <w:u w:val="single"/>
                <w:lang w:val="x-none" w:eastAsia="en-US"/>
              </w:rPr>
              <w:t>frequencyDensity</w:t>
            </w:r>
            <w:r w:rsidRPr="00662850">
              <w:rPr>
                <w:rFonts w:eastAsia="游明朝"/>
                <w:color w:val="FF0000"/>
                <w:sz w:val="20"/>
                <w:u w:val="single"/>
                <w:lang w:eastAsia="en-US"/>
              </w:rPr>
              <w:t xml:space="preserve"> given by </w:t>
            </w:r>
            <w:r w:rsidRPr="00662850">
              <w:rPr>
                <w:rFonts w:eastAsia="游明朝"/>
                <w:i/>
                <w:color w:val="FF0000"/>
                <w:sz w:val="20"/>
                <w:u w:val="single"/>
                <w:lang w:eastAsia="en-US"/>
              </w:rPr>
              <w:t>PTRS-DownlinkConfig</w:t>
            </w:r>
            <w:r w:rsidRPr="00662850">
              <w:rPr>
                <w:rFonts w:eastAsia="游明朝"/>
                <w:color w:val="FF0000"/>
                <w:sz w:val="20"/>
                <w:u w:val="single"/>
                <w:lang w:val="x-none" w:eastAsia="en-US"/>
              </w:rPr>
              <w:t xml:space="preserve"> is not configured, the UE </w:t>
            </w:r>
            <w:r w:rsidRPr="00662850">
              <w:rPr>
                <w:rFonts w:eastAsia="游明朝"/>
                <w:color w:val="FF0000"/>
                <w:sz w:val="20"/>
                <w:u w:val="single"/>
                <w:lang w:eastAsia="en-US"/>
              </w:rPr>
              <w:t>shall</w:t>
            </w:r>
            <w:r w:rsidRPr="00662850">
              <w:rPr>
                <w:rFonts w:eastAsia="游明朝"/>
                <w:color w:val="FF0000"/>
                <w:sz w:val="20"/>
                <w:u w:val="single"/>
                <w:lang w:val="x-none" w:eastAsia="en-US"/>
              </w:rPr>
              <w:t xml:space="preserve"> assume </w:t>
            </w:r>
            <w:r w:rsidRPr="00662850">
              <w:rPr>
                <w:rFonts w:eastAsia="游明朝"/>
                <w:i/>
                <w:iCs/>
                <w:color w:val="FF0000"/>
                <w:sz w:val="20"/>
                <w:u w:val="single"/>
                <w:lang w:val="x-none" w:eastAsia="en-US"/>
              </w:rPr>
              <w:t>K</w:t>
            </w:r>
            <w:r w:rsidRPr="00662850">
              <w:rPr>
                <w:rFonts w:eastAsia="游明朝"/>
                <w:i/>
                <w:iCs/>
                <w:color w:val="FF0000"/>
                <w:sz w:val="20"/>
                <w:u w:val="single"/>
                <w:vertAlign w:val="subscript"/>
                <w:lang w:val="x-none" w:eastAsia="en-US"/>
              </w:rPr>
              <w:t>PT-RS</w:t>
            </w:r>
            <w:r w:rsidRPr="00662850">
              <w:rPr>
                <w:rFonts w:eastAsia="游明朝"/>
                <w:color w:val="FF0000"/>
                <w:sz w:val="20"/>
                <w:u w:val="single"/>
                <w:lang w:val="en-US" w:eastAsia="en-US"/>
              </w:rPr>
              <w:t xml:space="preserve"> = 2.</w:t>
            </w:r>
          </w:p>
          <w:p w14:paraId="40761329" w14:textId="77777777" w:rsidR="00757A21" w:rsidRPr="00B14A74" w:rsidRDefault="00757A21" w:rsidP="00E10524">
            <w:pPr>
              <w:ind w:left="568" w:hanging="284"/>
              <w:rPr>
                <w:rFonts w:eastAsia="游明朝"/>
                <w:sz w:val="20"/>
                <w:lang w:val="x-none" w:eastAsia="en-US"/>
              </w:rPr>
            </w:pPr>
            <w:r w:rsidRPr="00B14A74">
              <w:rPr>
                <w:rFonts w:eastAsia="游明朝"/>
                <w:sz w:val="20"/>
                <w:lang w:val="x-none" w:eastAsia="en-US"/>
              </w:rPr>
              <w:t>-</w:t>
            </w:r>
            <w:r w:rsidRPr="00B14A74">
              <w:rPr>
                <w:rFonts w:eastAsia="游明朝"/>
                <w:sz w:val="20"/>
                <w:lang w:val="x-none" w:eastAsia="en-US"/>
              </w:rPr>
              <w:tab/>
              <w:t xml:space="preserve">otherwise, if neither of the additional higher layer parameters </w:t>
            </w:r>
            <w:r w:rsidRPr="00B14A74">
              <w:rPr>
                <w:rFonts w:eastAsia="游明朝"/>
                <w:i/>
                <w:sz w:val="20"/>
                <w:lang w:val="x-none" w:eastAsia="en-US"/>
              </w:rPr>
              <w:t>timeDensity</w:t>
            </w:r>
            <w:r w:rsidRPr="00662850">
              <w:rPr>
                <w:rFonts w:eastAsia="游明朝"/>
                <w:i/>
                <w:color w:val="FF0000"/>
                <w:sz w:val="20"/>
                <w:u w:val="single"/>
                <w:lang w:val="x-none" w:eastAsia="en-US"/>
              </w:rPr>
              <w:t>, timeDensityURLLC,</w:t>
            </w:r>
            <w:r w:rsidRPr="00B14A74">
              <w:rPr>
                <w:rFonts w:eastAsia="游明朝"/>
                <w:sz w:val="20"/>
                <w:lang w:val="x-none" w:eastAsia="en-US"/>
              </w:rPr>
              <w:t xml:space="preserve"> and </w:t>
            </w:r>
            <w:r w:rsidRPr="00B14A74">
              <w:rPr>
                <w:rFonts w:eastAsia="游明朝"/>
                <w:i/>
                <w:sz w:val="20"/>
                <w:lang w:val="x-none" w:eastAsia="en-US"/>
              </w:rPr>
              <w:lastRenderedPageBreak/>
              <w:t>frequencyDensity</w:t>
            </w:r>
            <w:r w:rsidRPr="00B14A74">
              <w:rPr>
                <w:rFonts w:eastAsia="游明朝"/>
                <w:sz w:val="20"/>
                <w:lang w:val="x-none" w:eastAsia="en-US"/>
              </w:rPr>
              <w:t xml:space="preserve"> are configured and the RNTI equals C-RNTI or CS-RNTI</w:t>
            </w:r>
            <w:r>
              <w:rPr>
                <w:rFonts w:eastAsia="游明朝"/>
                <w:sz w:val="20"/>
                <w:lang w:val="x-none" w:eastAsia="en-US"/>
              </w:rPr>
              <w:t xml:space="preserve"> </w:t>
            </w:r>
            <w:r w:rsidRPr="00662850">
              <w:rPr>
                <w:rFonts w:eastAsia="游明朝"/>
                <w:color w:val="FF0000"/>
                <w:sz w:val="20"/>
                <w:u w:val="single"/>
                <w:lang w:val="x-none" w:eastAsia="en-US"/>
              </w:rPr>
              <w:t>or new-RNTI</w:t>
            </w:r>
            <w:r w:rsidRPr="00B14A74">
              <w:rPr>
                <w:rFonts w:eastAsia="游明朝"/>
                <w:sz w:val="20"/>
                <w:lang w:eastAsia="en-US"/>
              </w:rPr>
              <w:t>,</w:t>
            </w:r>
            <w:r w:rsidRPr="00B14A74">
              <w:rPr>
                <w:rFonts w:eastAsia="游明朝"/>
                <w:sz w:val="20"/>
                <w:lang w:val="en-US" w:eastAsia="en-US"/>
              </w:rPr>
              <w:t xml:space="preserve"> the UE shall assume the PT-RS is present with </w:t>
            </w:r>
            <w:r w:rsidRPr="00B14A74">
              <w:rPr>
                <w:rFonts w:eastAsia="游明朝"/>
                <w:i/>
                <w:iCs/>
                <w:sz w:val="20"/>
                <w:lang w:val="x-none" w:eastAsia="en-US"/>
              </w:rPr>
              <w:t>L</w:t>
            </w:r>
            <w:r w:rsidRPr="00B14A74">
              <w:rPr>
                <w:rFonts w:eastAsia="游明朝"/>
                <w:i/>
                <w:iCs/>
                <w:sz w:val="20"/>
                <w:vertAlign w:val="subscript"/>
                <w:lang w:val="x-none" w:eastAsia="en-US"/>
              </w:rPr>
              <w:t xml:space="preserve">PT-RS </w:t>
            </w:r>
            <w:r w:rsidRPr="00B14A74">
              <w:rPr>
                <w:rFonts w:eastAsia="游明朝"/>
                <w:sz w:val="20"/>
                <w:lang w:val="en-US" w:eastAsia="en-US"/>
              </w:rPr>
              <w:t xml:space="preserve">= 1, </w:t>
            </w:r>
            <w:r w:rsidRPr="00B14A74">
              <w:rPr>
                <w:rFonts w:eastAsia="游明朝"/>
                <w:i/>
                <w:iCs/>
                <w:sz w:val="20"/>
                <w:lang w:val="x-none" w:eastAsia="en-US"/>
              </w:rPr>
              <w:t>K</w:t>
            </w:r>
            <w:r w:rsidRPr="00B14A74">
              <w:rPr>
                <w:rFonts w:eastAsia="游明朝"/>
                <w:i/>
                <w:iCs/>
                <w:sz w:val="20"/>
                <w:vertAlign w:val="subscript"/>
                <w:lang w:val="x-none" w:eastAsia="en-US"/>
              </w:rPr>
              <w:t>PT-RS</w:t>
            </w:r>
            <w:r w:rsidRPr="00B14A74">
              <w:rPr>
                <w:rFonts w:eastAsia="游明朝"/>
                <w:sz w:val="20"/>
                <w:lang w:val="en-US" w:eastAsia="en-US"/>
              </w:rPr>
              <w:t xml:space="preserve"> = 2, and</w:t>
            </w:r>
            <w:r w:rsidRPr="00B14A74">
              <w:rPr>
                <w:rFonts w:eastAsia="游明朝"/>
                <w:sz w:val="20"/>
                <w:lang w:val="x-none" w:eastAsia="en-US"/>
              </w:rPr>
              <w:t xml:space="preserve"> </w:t>
            </w:r>
          </w:p>
          <w:p w14:paraId="0CC9D674" w14:textId="77777777" w:rsidR="00757A21" w:rsidRDefault="00757A21" w:rsidP="00E10524">
            <w:pPr>
              <w:contextualSpacing/>
              <w:rPr>
                <w:rFonts w:ascii="Times" w:eastAsiaTheme="minorEastAsia" w:hAnsi="Times"/>
                <w:sz w:val="20"/>
                <w:lang w:val="x-none"/>
              </w:rPr>
            </w:pPr>
            <w:r>
              <w:rPr>
                <w:rFonts w:ascii="Times" w:eastAsiaTheme="minorEastAsia" w:hAnsi="Times"/>
                <w:sz w:val="20"/>
                <w:lang w:val="x-none"/>
              </w:rPr>
              <w:t>[…]</w:t>
            </w:r>
          </w:p>
          <w:p w14:paraId="3634C95A" w14:textId="77777777" w:rsidR="00757A21" w:rsidRDefault="00757A21" w:rsidP="00E10524">
            <w:pPr>
              <w:keepLines/>
              <w:spacing w:before="60"/>
              <w:jc w:val="center"/>
              <w:rPr>
                <w:rFonts w:ascii="Arial" w:eastAsia="游明朝" w:hAnsi="Arial"/>
                <w:b/>
                <w:sz w:val="20"/>
                <w:lang w:val="x-none" w:eastAsia="en-US"/>
              </w:rPr>
            </w:pPr>
            <w:r w:rsidRPr="009D21D5">
              <w:rPr>
                <w:rFonts w:ascii="Arial" w:eastAsia="游明朝" w:hAnsi="Arial"/>
                <w:b/>
                <w:sz w:val="20"/>
                <w:lang w:val="x-none" w:eastAsia="en-US"/>
              </w:rPr>
              <w:t>Table 5.1.6.3-1: Time density</w:t>
            </w:r>
            <w:r>
              <w:rPr>
                <w:rFonts w:ascii="Arial" w:eastAsia="游明朝" w:hAnsi="Arial"/>
                <w:b/>
                <w:sz w:val="20"/>
                <w:lang w:val="x-none" w:eastAsia="en-US"/>
              </w:rPr>
              <w:t xml:space="preserve"> </w:t>
            </w:r>
            <w:r w:rsidRPr="00662850">
              <w:rPr>
                <w:rFonts w:ascii="Arial" w:eastAsia="游明朝" w:hAnsi="Arial"/>
                <w:b/>
                <w:color w:val="FF0000"/>
                <w:sz w:val="20"/>
                <w:u w:val="single"/>
                <w:lang w:val="x-none" w:eastAsia="en-US"/>
              </w:rPr>
              <w:t>1</w:t>
            </w:r>
            <w:r w:rsidRPr="009D21D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57A21" w:rsidRPr="0048482F" w14:paraId="39EBE1E8" w14:textId="77777777" w:rsidTr="00E10524">
              <w:trPr>
                <w:jc w:val="center"/>
              </w:trPr>
              <w:tc>
                <w:tcPr>
                  <w:tcW w:w="3119" w:type="dxa"/>
                  <w:shd w:val="clear" w:color="auto" w:fill="E7E6E6"/>
                  <w:vAlign w:val="center"/>
                </w:tcPr>
                <w:p w14:paraId="221D57CA" w14:textId="77777777" w:rsidR="00757A21" w:rsidRPr="0048482F" w:rsidRDefault="00757A21" w:rsidP="00E10524">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MCS</w:t>
                  </w:r>
                </w:p>
              </w:tc>
              <w:tc>
                <w:tcPr>
                  <w:tcW w:w="2942" w:type="dxa"/>
                  <w:shd w:val="clear" w:color="auto" w:fill="E7E6E6"/>
                </w:tcPr>
                <w:p w14:paraId="5ABDAEE8" w14:textId="77777777" w:rsidR="00757A21" w:rsidRPr="0048482F" w:rsidRDefault="00757A21" w:rsidP="00E10524">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04CE340B">
                      <v:shape id="_x0000_i1064" type="#_x0000_t75" style="width:30.85pt;height:19.7pt" o:ole="">
                        <v:imagedata r:id="rId8" o:title=""/>
                      </v:shape>
                      <o:OLEObject Type="Embed" ProgID="Equation.3" ShapeID="_x0000_i1064" DrawAspect="Content" ObjectID="_1595499329" r:id="rId87"/>
                    </w:object>
                  </w:r>
                  <w:r w:rsidRPr="0048482F">
                    <w:rPr>
                      <w:rFonts w:cs="Arial"/>
                      <w:color w:val="000000"/>
                      <w:kern w:val="2"/>
                      <w:lang w:val="en-US" w:eastAsia="zh-CN"/>
                    </w:rPr>
                    <w:t>)</w:t>
                  </w:r>
                </w:p>
              </w:tc>
            </w:tr>
            <w:tr w:rsidR="00757A21" w:rsidRPr="0048482F" w14:paraId="5DE73D83" w14:textId="77777777" w:rsidTr="00E10524">
              <w:trPr>
                <w:jc w:val="center"/>
              </w:trPr>
              <w:tc>
                <w:tcPr>
                  <w:tcW w:w="3119" w:type="dxa"/>
                  <w:shd w:val="clear" w:color="auto" w:fill="auto"/>
                  <w:vAlign w:val="center"/>
                </w:tcPr>
                <w:p w14:paraId="29466324"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0C561819"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57A21" w:rsidRPr="0048482F" w14:paraId="4F390BB1" w14:textId="77777777" w:rsidTr="00E10524">
              <w:trPr>
                <w:jc w:val="center"/>
              </w:trPr>
              <w:tc>
                <w:tcPr>
                  <w:tcW w:w="3119" w:type="dxa"/>
                  <w:shd w:val="clear" w:color="auto" w:fill="auto"/>
                  <w:vAlign w:val="center"/>
                </w:tcPr>
                <w:p w14:paraId="0B2FC0E8" w14:textId="77777777" w:rsidR="00757A21" w:rsidRPr="00DB5462" w:rsidRDefault="00757A21" w:rsidP="00E10524">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75AF3BF8">
                      <v:shape id="_x0000_i1065" type="#_x0000_t75" style="width:9.85pt;height:10.75pt" o:ole="">
                        <v:imagedata r:id="rId10" o:title=""/>
                      </v:shape>
                      <o:OLEObject Type="Embed" ProgID="Equation.3" ShapeID="_x0000_i1065" DrawAspect="Content" ObjectID="_1595499330" r:id="rId8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4208307D"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757A21" w:rsidRPr="0048482F" w14:paraId="5DC74749" w14:textId="77777777" w:rsidTr="00E10524">
              <w:trPr>
                <w:jc w:val="center"/>
              </w:trPr>
              <w:tc>
                <w:tcPr>
                  <w:tcW w:w="3119" w:type="dxa"/>
                  <w:shd w:val="clear" w:color="auto" w:fill="auto"/>
                  <w:vAlign w:val="center"/>
                </w:tcPr>
                <w:p w14:paraId="5A826ECC" w14:textId="77777777" w:rsidR="00757A21" w:rsidRPr="00DB5462" w:rsidRDefault="00757A21" w:rsidP="00E10524">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5E9C9F37">
                      <v:shape id="_x0000_i1066" type="#_x0000_t75" style="width:9.85pt;height:10.75pt" o:ole="">
                        <v:imagedata r:id="rId12" o:title=""/>
                      </v:shape>
                      <o:OLEObject Type="Embed" ProgID="Equation.3" ShapeID="_x0000_i1066" DrawAspect="Content" ObjectID="_1595499331" r:id="rId8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58E17EB8"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57A21" w:rsidRPr="0048482F" w14:paraId="4FE118C7" w14:textId="77777777" w:rsidTr="00E10524">
              <w:trPr>
                <w:jc w:val="center"/>
              </w:trPr>
              <w:tc>
                <w:tcPr>
                  <w:tcW w:w="3119" w:type="dxa"/>
                  <w:shd w:val="clear" w:color="auto" w:fill="auto"/>
                  <w:vAlign w:val="center"/>
                </w:tcPr>
                <w:p w14:paraId="4106B1AF" w14:textId="77777777" w:rsidR="00757A21" w:rsidRPr="00DB5462" w:rsidRDefault="00757A21" w:rsidP="00E10524">
                  <w:pPr>
                    <w:pStyle w:val="TAC"/>
                    <w:keepNext w:val="0"/>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3994E011">
                      <v:shape id="_x0000_i1067" type="#_x0000_t75" style="width:9.85pt;height:10.75pt" o:ole="">
                        <v:imagedata r:id="rId12" o:title=""/>
                      </v:shape>
                      <o:OLEObject Type="Embed" ProgID="Equation.3" ShapeID="_x0000_i1067" DrawAspect="Content" ObjectID="_1595499332" r:id="rId90"/>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38DB4B36"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tbl>
          <w:p w14:paraId="0980730C" w14:textId="77777777" w:rsidR="00757A21" w:rsidRPr="00662850" w:rsidRDefault="00757A21" w:rsidP="00E10524">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5.1.6.3-2: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757A21" w:rsidRPr="00662850" w14:paraId="0442189E" w14:textId="77777777" w:rsidTr="00E10524">
              <w:trPr>
                <w:jc w:val="center"/>
              </w:trPr>
              <w:tc>
                <w:tcPr>
                  <w:tcW w:w="4082" w:type="dxa"/>
                  <w:shd w:val="clear" w:color="auto" w:fill="E7E6E6"/>
                  <w:vAlign w:val="center"/>
                </w:tcPr>
                <w:p w14:paraId="1FCA444A" w14:textId="77777777" w:rsidR="00757A21" w:rsidRPr="00662850" w:rsidRDefault="00757A21" w:rsidP="00E10524">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2DAA95D0" w14:textId="77777777" w:rsidR="00757A21" w:rsidRPr="00662850" w:rsidRDefault="00757A21" w:rsidP="00E10524">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1F64B2E9">
                      <v:shape id="_x0000_i1068" type="#_x0000_t75" style="width:30.85pt;height:19.7pt" o:ole="">
                        <v:imagedata r:id="rId8" o:title=""/>
                      </v:shape>
                      <o:OLEObject Type="Embed" ProgID="Equation.3" ShapeID="_x0000_i1068" DrawAspect="Content" ObjectID="_1595499333" r:id="rId91"/>
                    </w:object>
                  </w:r>
                  <w:r w:rsidRPr="00662850">
                    <w:rPr>
                      <w:rFonts w:cs="Arial"/>
                      <w:color w:val="FF0000"/>
                      <w:kern w:val="2"/>
                      <w:u w:val="single"/>
                      <w:lang w:val="en-US" w:eastAsia="zh-CN"/>
                    </w:rPr>
                    <w:t>)</w:t>
                  </w:r>
                </w:p>
              </w:tc>
            </w:tr>
            <w:tr w:rsidR="00757A21" w:rsidRPr="00662850" w14:paraId="3583CE61" w14:textId="77777777" w:rsidTr="00E10524">
              <w:trPr>
                <w:jc w:val="center"/>
              </w:trPr>
              <w:tc>
                <w:tcPr>
                  <w:tcW w:w="4082" w:type="dxa"/>
                  <w:shd w:val="clear" w:color="auto" w:fill="auto"/>
                  <w:vAlign w:val="center"/>
                </w:tcPr>
                <w:p w14:paraId="76B726E2"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ptrs-MCS-URLLC</w:t>
                  </w:r>
                  <w:r w:rsidRPr="00662850">
                    <w:rPr>
                      <w:rFonts w:cs="Arial"/>
                      <w:color w:val="FF0000"/>
                      <w:kern w:val="2"/>
                      <w:u w:val="single"/>
                      <w:vertAlign w:val="subscript"/>
                      <w:lang w:val="en-US" w:eastAsia="zh-CN"/>
                    </w:rPr>
                    <w:t>1</w:t>
                  </w:r>
                </w:p>
              </w:tc>
              <w:tc>
                <w:tcPr>
                  <w:tcW w:w="2154" w:type="dxa"/>
                </w:tcPr>
                <w:p w14:paraId="6B5BA2DC"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757A21" w:rsidRPr="00662850" w14:paraId="57A815FA" w14:textId="77777777" w:rsidTr="00E10524">
              <w:trPr>
                <w:jc w:val="center"/>
              </w:trPr>
              <w:tc>
                <w:tcPr>
                  <w:tcW w:w="4082" w:type="dxa"/>
                  <w:shd w:val="clear" w:color="auto" w:fill="auto"/>
                  <w:vAlign w:val="center"/>
                </w:tcPr>
                <w:p w14:paraId="1C912DD7" w14:textId="77777777" w:rsidR="00757A21" w:rsidRPr="00662850" w:rsidRDefault="00757A21" w:rsidP="00E10524">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1 </w:t>
                  </w:r>
                  <w:r w:rsidRPr="00662850">
                    <w:rPr>
                      <w:rFonts w:cs="Arial"/>
                      <w:color w:val="FF0000"/>
                      <w:kern w:val="2"/>
                      <w:position w:val="-4"/>
                      <w:u w:val="single"/>
                      <w:lang w:val="en-US" w:eastAsia="zh-CN"/>
                    </w:rPr>
                    <w:object w:dxaOrig="180" w:dyaOrig="220" w14:anchorId="75305A1A">
                      <v:shape id="_x0000_i1069" type="#_x0000_t75" style="width:9.85pt;height:10.75pt" o:ole="">
                        <v:imagedata r:id="rId10" o:title=""/>
                      </v:shape>
                      <o:OLEObject Type="Embed" ProgID="Equation.3" ShapeID="_x0000_i1069" DrawAspect="Content" ObjectID="_1595499334" r:id="rId92"/>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2</w:t>
                  </w:r>
                </w:p>
              </w:tc>
              <w:tc>
                <w:tcPr>
                  <w:tcW w:w="2154" w:type="dxa"/>
                </w:tcPr>
                <w:p w14:paraId="08985957"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757A21" w:rsidRPr="00662850" w14:paraId="6965488D" w14:textId="77777777" w:rsidTr="00E10524">
              <w:trPr>
                <w:jc w:val="center"/>
              </w:trPr>
              <w:tc>
                <w:tcPr>
                  <w:tcW w:w="4082" w:type="dxa"/>
                  <w:shd w:val="clear" w:color="auto" w:fill="auto"/>
                  <w:vAlign w:val="center"/>
                </w:tcPr>
                <w:p w14:paraId="665FFA93" w14:textId="77777777" w:rsidR="00757A21" w:rsidRPr="00662850" w:rsidRDefault="00757A21" w:rsidP="00E10524">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2 </w:t>
                  </w:r>
                  <w:r w:rsidRPr="00662850">
                    <w:rPr>
                      <w:rFonts w:cs="Arial"/>
                      <w:color w:val="FF0000"/>
                      <w:kern w:val="2"/>
                      <w:position w:val="-4"/>
                      <w:u w:val="single"/>
                      <w:lang w:val="en-US" w:eastAsia="zh-CN"/>
                    </w:rPr>
                    <w:object w:dxaOrig="180" w:dyaOrig="220" w14:anchorId="5AFD7FE5">
                      <v:shape id="_x0000_i1070" type="#_x0000_t75" style="width:9.85pt;height:10.75pt" o:ole="">
                        <v:imagedata r:id="rId12" o:title=""/>
                      </v:shape>
                      <o:OLEObject Type="Embed" ProgID="Equation.3" ShapeID="_x0000_i1070" DrawAspect="Content" ObjectID="_1595499335" r:id="rId93"/>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3</w:t>
                  </w:r>
                </w:p>
              </w:tc>
              <w:tc>
                <w:tcPr>
                  <w:tcW w:w="2154" w:type="dxa"/>
                </w:tcPr>
                <w:p w14:paraId="0B1CC2AE"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757A21" w:rsidRPr="00662850" w14:paraId="6B0DE453" w14:textId="77777777" w:rsidTr="00E10524">
              <w:trPr>
                <w:jc w:val="center"/>
              </w:trPr>
              <w:tc>
                <w:tcPr>
                  <w:tcW w:w="4082" w:type="dxa"/>
                  <w:shd w:val="clear" w:color="auto" w:fill="auto"/>
                  <w:vAlign w:val="center"/>
                </w:tcPr>
                <w:p w14:paraId="6D9D4407" w14:textId="77777777" w:rsidR="00757A21" w:rsidRPr="00662850" w:rsidRDefault="00757A21" w:rsidP="00E10524">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3 </w:t>
                  </w:r>
                  <w:r w:rsidRPr="00662850">
                    <w:rPr>
                      <w:rFonts w:cs="Arial"/>
                      <w:color w:val="FF0000"/>
                      <w:kern w:val="2"/>
                      <w:position w:val="-4"/>
                      <w:u w:val="single"/>
                      <w:lang w:val="en-US" w:eastAsia="zh-CN"/>
                    </w:rPr>
                    <w:object w:dxaOrig="180" w:dyaOrig="220" w14:anchorId="4A2055F9">
                      <v:shape id="_x0000_i1071" type="#_x0000_t75" style="width:9.85pt;height:10.75pt" o:ole="">
                        <v:imagedata r:id="rId12" o:title=""/>
                      </v:shape>
                      <o:OLEObject Type="Embed" ProgID="Equation.3" ShapeID="_x0000_i1071" DrawAspect="Content" ObjectID="_1595499336" r:id="rId94"/>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4</w:t>
                  </w:r>
                </w:p>
              </w:tc>
              <w:tc>
                <w:tcPr>
                  <w:tcW w:w="2154" w:type="dxa"/>
                </w:tcPr>
                <w:p w14:paraId="4547B595"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0EFD4422" w14:textId="77777777" w:rsidR="00757A21" w:rsidRPr="00B14A74" w:rsidRDefault="00757A21" w:rsidP="00E10524">
            <w:pPr>
              <w:keepLines/>
              <w:spacing w:before="60"/>
              <w:jc w:val="center"/>
              <w:rPr>
                <w:rFonts w:ascii="Arial" w:eastAsia="游明朝" w:hAnsi="Arial"/>
                <w:b/>
                <w:sz w:val="20"/>
                <w:lang w:val="x-none" w:eastAsia="en-US"/>
              </w:rPr>
            </w:pPr>
            <w:r w:rsidRPr="00B14A74">
              <w:rPr>
                <w:rFonts w:ascii="Arial" w:eastAsia="游明朝" w:hAnsi="Arial"/>
                <w:b/>
                <w:sz w:val="20"/>
                <w:lang w:val="x-none" w:eastAsia="en-US"/>
              </w:rPr>
              <w:t>Table 5.1.6.3-</w:t>
            </w:r>
            <w:r w:rsidRPr="00B14A74">
              <w:rPr>
                <w:rFonts w:ascii="Arial" w:eastAsia="游明朝" w:hAnsi="Arial"/>
                <w:b/>
                <w:strike/>
                <w:color w:val="FF0000"/>
                <w:sz w:val="20"/>
                <w:lang w:val="x-none" w:eastAsia="en-US"/>
              </w:rPr>
              <w:t>2</w:t>
            </w:r>
            <w:r w:rsidRPr="00662850">
              <w:rPr>
                <w:rFonts w:ascii="Arial" w:eastAsia="游明朝" w:hAnsi="Arial"/>
                <w:b/>
                <w:color w:val="FF0000"/>
                <w:sz w:val="20"/>
                <w:u w:val="single"/>
                <w:lang w:val="x-none" w:eastAsia="en-US"/>
              </w:rPr>
              <w:t>3</w:t>
            </w:r>
            <w:r w:rsidRPr="00B14A74">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57A21" w:rsidRPr="0048482F" w14:paraId="0FA2B8C6" w14:textId="77777777" w:rsidTr="00E10524">
              <w:trPr>
                <w:jc w:val="center"/>
              </w:trPr>
              <w:tc>
                <w:tcPr>
                  <w:tcW w:w="2968" w:type="dxa"/>
                  <w:shd w:val="clear" w:color="auto" w:fill="E7E6E6"/>
                  <w:vAlign w:val="center"/>
                </w:tcPr>
                <w:p w14:paraId="252B891F" w14:textId="77777777" w:rsidR="00757A21" w:rsidRPr="0048482F" w:rsidRDefault="00757A21" w:rsidP="00E10524">
                  <w:pPr>
                    <w:pStyle w:val="TAH"/>
                    <w:keepNext w:val="0"/>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123829A7" w14:textId="77777777" w:rsidR="00757A21" w:rsidRPr="0048482F" w:rsidRDefault="00757A21" w:rsidP="00E10524">
                  <w:pPr>
                    <w:pStyle w:val="TAH"/>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558F0CDE">
                      <v:shape id="_x0000_i1072" type="#_x0000_t75" style="width:34pt;height:19.7pt" o:ole="">
                        <v:imagedata r:id="rId23" o:title=""/>
                      </v:shape>
                      <o:OLEObject Type="Embed" ProgID="Equation.3" ShapeID="_x0000_i1072" DrawAspect="Content" ObjectID="_1595499337" r:id="rId95"/>
                    </w:object>
                  </w:r>
                  <w:r w:rsidRPr="00E17FE7">
                    <w:rPr>
                      <w:color w:val="000000"/>
                    </w:rPr>
                    <w:t>)</w:t>
                  </w:r>
                </w:p>
              </w:tc>
            </w:tr>
            <w:tr w:rsidR="00757A21" w:rsidRPr="0048482F" w14:paraId="002164C0" w14:textId="77777777" w:rsidTr="00E10524">
              <w:trPr>
                <w:jc w:val="center"/>
              </w:trPr>
              <w:tc>
                <w:tcPr>
                  <w:tcW w:w="2968" w:type="dxa"/>
                  <w:shd w:val="clear" w:color="auto" w:fill="auto"/>
                  <w:vAlign w:val="center"/>
                </w:tcPr>
                <w:p w14:paraId="709733E2"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73AE4887"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757A21" w:rsidRPr="0048482F" w14:paraId="5D872029" w14:textId="77777777" w:rsidTr="00E10524">
              <w:trPr>
                <w:jc w:val="center"/>
              </w:trPr>
              <w:tc>
                <w:tcPr>
                  <w:tcW w:w="2968" w:type="dxa"/>
                  <w:shd w:val="clear" w:color="auto" w:fill="auto"/>
                  <w:vAlign w:val="center"/>
                </w:tcPr>
                <w:p w14:paraId="1C22B70D"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6BED9190">
                      <v:shape id="_x0000_i1073" type="#_x0000_t75" style="width:9.85pt;height:10.75pt" o:ole="">
                        <v:imagedata r:id="rId12" o:title=""/>
                      </v:shape>
                      <o:OLEObject Type="Embed" ProgID="Equation.3" ShapeID="_x0000_i1073" DrawAspect="Content" ObjectID="_1595499338" r:id="rId96"/>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7AD52205"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757A21" w:rsidRPr="0048482F" w14:paraId="60FBC037" w14:textId="77777777" w:rsidTr="00E10524">
              <w:trPr>
                <w:jc w:val="center"/>
              </w:trPr>
              <w:tc>
                <w:tcPr>
                  <w:tcW w:w="2968" w:type="dxa"/>
                  <w:shd w:val="clear" w:color="auto" w:fill="auto"/>
                  <w:vAlign w:val="center"/>
                </w:tcPr>
                <w:p w14:paraId="23E9B8F6"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3F63741">
                      <v:shape id="_x0000_i1074" type="#_x0000_t75" style="width:9.85pt;height:10.75pt" o:ole="">
                        <v:imagedata r:id="rId12" o:title=""/>
                      </v:shape>
                      <o:OLEObject Type="Embed" ProgID="Equation.3" ShapeID="_x0000_i1074" DrawAspect="Content" ObjectID="_1595499339" r:id="rId97"/>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586976B4" w14:textId="77777777" w:rsidR="00757A21" w:rsidRPr="0048482F" w:rsidRDefault="00757A21" w:rsidP="00E10524">
                  <w:pPr>
                    <w:pStyle w:val="TAC"/>
                    <w:keepNext w:val="0"/>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3509DC3E" w14:textId="77777777" w:rsidR="00757A21" w:rsidRDefault="00757A21" w:rsidP="00E10524">
            <w:pPr>
              <w:contextualSpacing/>
              <w:rPr>
                <w:rFonts w:ascii="Times" w:eastAsiaTheme="minorEastAsia" w:hAnsi="Times"/>
                <w:sz w:val="20"/>
                <w:lang w:val="x-none"/>
              </w:rPr>
            </w:pPr>
          </w:p>
          <w:p w14:paraId="5652FD54" w14:textId="77777777" w:rsidR="00757A21" w:rsidRDefault="00757A21" w:rsidP="00E10524">
            <w:pPr>
              <w:contextualSpacing/>
              <w:rPr>
                <w:rFonts w:ascii="Times" w:eastAsiaTheme="minorEastAsia" w:hAnsi="Times"/>
                <w:sz w:val="20"/>
                <w:lang w:val="x-none"/>
              </w:rPr>
            </w:pPr>
            <w:r>
              <w:rPr>
                <w:rFonts w:ascii="Times" w:eastAsiaTheme="minorEastAsia" w:hAnsi="Times"/>
                <w:sz w:val="20"/>
                <w:lang w:val="x-none"/>
              </w:rPr>
              <w:t>[…]</w:t>
            </w:r>
          </w:p>
          <w:p w14:paraId="48CD724E" w14:textId="77777777" w:rsidR="00757A21" w:rsidRDefault="00757A21" w:rsidP="00E10524">
            <w:pPr>
              <w:contextualSpacing/>
              <w:rPr>
                <w:rFonts w:ascii="Times" w:eastAsiaTheme="minorEastAsia" w:hAnsi="Times"/>
                <w:sz w:val="20"/>
                <w:lang w:val="x-none"/>
              </w:rPr>
            </w:pPr>
          </w:p>
          <w:p w14:paraId="0CA6FEAB" w14:textId="77777777" w:rsidR="00757A21" w:rsidRPr="000937F5" w:rsidRDefault="00757A21" w:rsidP="00E10524">
            <w:pPr>
              <w:keepNext/>
              <w:keepLines/>
              <w:spacing w:before="120"/>
              <w:ind w:left="1418" w:hanging="1418"/>
              <w:outlineLvl w:val="3"/>
              <w:rPr>
                <w:rFonts w:ascii="Arial" w:eastAsia="游明朝" w:hAnsi="Arial"/>
                <w:color w:val="000000"/>
                <w:lang w:val="x-none" w:eastAsia="en-US"/>
              </w:rPr>
            </w:pPr>
            <w:r w:rsidRPr="000937F5">
              <w:rPr>
                <w:rFonts w:ascii="Arial" w:eastAsia="游明朝" w:hAnsi="Arial"/>
                <w:color w:val="000000"/>
                <w:lang w:val="x-none" w:eastAsia="en-US"/>
              </w:rPr>
              <w:t>6.2.3.1</w:t>
            </w:r>
            <w:r w:rsidRPr="000937F5">
              <w:rPr>
                <w:rFonts w:ascii="Arial" w:eastAsia="游明朝" w:hAnsi="Arial"/>
                <w:color w:val="000000"/>
                <w:lang w:val="x-none" w:eastAsia="en-US"/>
              </w:rPr>
              <w:tab/>
              <w:t>UE PT-RS transmission procedure when transform precoding is not enabled</w:t>
            </w:r>
          </w:p>
          <w:p w14:paraId="7D84A1E9" w14:textId="77777777" w:rsidR="00757A21" w:rsidRPr="000937F5" w:rsidRDefault="00757A21" w:rsidP="00E10524">
            <w:pPr>
              <w:rPr>
                <w:rFonts w:eastAsia="游明朝"/>
                <w:color w:val="000000"/>
                <w:sz w:val="20"/>
                <w:lang w:eastAsia="en-US"/>
              </w:rPr>
            </w:pPr>
            <w:r w:rsidRPr="000937F5">
              <w:rPr>
                <w:rFonts w:eastAsia="游明朝"/>
                <w:color w:val="000000"/>
                <w:sz w:val="20"/>
                <w:lang w:eastAsia="en-US"/>
              </w:rPr>
              <w:t xml:space="preserve">When transform precoding is not enabled and if a UE is configured with the higher layer parameter </w:t>
            </w:r>
            <w:r w:rsidRPr="000937F5">
              <w:rPr>
                <w:rFonts w:eastAsia="游明朝"/>
                <w:i/>
                <w:color w:val="000000"/>
                <w:sz w:val="20"/>
                <w:lang w:eastAsia="en-US"/>
              </w:rPr>
              <w:t xml:space="preserve">phaseTrackingRS </w:t>
            </w:r>
            <w:r w:rsidRPr="000937F5">
              <w:rPr>
                <w:rFonts w:eastAsia="游明朝"/>
                <w:color w:val="000000"/>
                <w:sz w:val="20"/>
                <w:lang w:eastAsia="en-US"/>
              </w:rPr>
              <w:t>in</w:t>
            </w:r>
            <w:r w:rsidRPr="000937F5">
              <w:rPr>
                <w:rFonts w:eastAsia="游明朝"/>
                <w:i/>
                <w:color w:val="000000"/>
                <w:sz w:val="20"/>
                <w:lang w:eastAsia="en-US"/>
              </w:rPr>
              <w:t xml:space="preserve"> DMRS-UplinkConfig</w:t>
            </w:r>
            <w:r w:rsidRPr="000937F5" w:rsidDel="00D32D05">
              <w:rPr>
                <w:rFonts w:eastAsia="游明朝"/>
                <w:i/>
                <w:color w:val="000000"/>
                <w:sz w:val="20"/>
                <w:lang w:eastAsia="en-US"/>
              </w:rPr>
              <w:t xml:space="preserve"> </w:t>
            </w:r>
            <w:r w:rsidRPr="000937F5">
              <w:rPr>
                <w:rFonts w:eastAsia="游明朝"/>
                <w:i/>
                <w:color w:val="000000"/>
                <w:sz w:val="20"/>
                <w:lang w:eastAsia="en-US"/>
              </w:rPr>
              <w:t xml:space="preserve">, </w:t>
            </w:r>
          </w:p>
          <w:p w14:paraId="644465E6" w14:textId="77777777" w:rsidR="00757A21" w:rsidRPr="000937F5" w:rsidRDefault="00757A21" w:rsidP="00E10524">
            <w:pPr>
              <w:ind w:left="568" w:hanging="284"/>
              <w:rPr>
                <w:rFonts w:eastAsia="游明朝"/>
                <w:sz w:val="20"/>
                <w:lang w:val="x-none" w:eastAsia="en-US"/>
              </w:rPr>
            </w:pPr>
            <w:r w:rsidRPr="000937F5">
              <w:rPr>
                <w:rFonts w:eastAsia="游明朝"/>
                <w:sz w:val="20"/>
                <w:lang w:val="x-none"/>
              </w:rPr>
              <w:t>-</w:t>
            </w:r>
            <w:r w:rsidRPr="000937F5">
              <w:rPr>
                <w:rFonts w:eastAsia="游明朝"/>
                <w:sz w:val="20"/>
                <w:lang w:val="x-none"/>
              </w:rPr>
              <w:tab/>
              <w:t xml:space="preserve">the higher layer parameters </w:t>
            </w:r>
            <w:r w:rsidRPr="000937F5">
              <w:rPr>
                <w:rFonts w:eastAsia="游明朝"/>
                <w:i/>
                <w:iCs/>
                <w:sz w:val="20"/>
                <w:lang w:val="x-none" w:eastAsia="en-US"/>
              </w:rPr>
              <w:t>timeDensity</w:t>
            </w:r>
            <w:r w:rsidRPr="00662850">
              <w:rPr>
                <w:rFonts w:eastAsia="游明朝"/>
                <w:iCs/>
                <w:color w:val="FF0000"/>
                <w:sz w:val="20"/>
                <w:u w:val="single"/>
                <w:lang w:val="x-none" w:eastAsia="en-US"/>
              </w:rPr>
              <w:t>,</w:t>
            </w:r>
            <w:r w:rsidRPr="00662850">
              <w:rPr>
                <w:rFonts w:eastAsia="游明朝" w:hint="eastAsia"/>
                <w:i/>
                <w:iCs/>
                <w:color w:val="FF0000"/>
                <w:sz w:val="20"/>
                <w:u w:val="single"/>
                <w:lang w:val="x-none"/>
              </w:rPr>
              <w:t xml:space="preserve"> </w:t>
            </w:r>
            <w:r w:rsidRPr="00662850">
              <w:rPr>
                <w:rFonts w:eastAsia="游明朝"/>
                <w:i/>
                <w:iCs/>
                <w:color w:val="FF0000"/>
                <w:sz w:val="20"/>
                <w:u w:val="single"/>
                <w:lang w:val="x-none" w:eastAsia="en-US"/>
              </w:rPr>
              <w:t>timeDensityURLLC</w:t>
            </w:r>
            <w:r w:rsidRPr="00662850">
              <w:rPr>
                <w:rFonts w:eastAsia="游明朝"/>
                <w:iCs/>
                <w:color w:val="FF0000"/>
                <w:sz w:val="20"/>
                <w:u w:val="single"/>
                <w:lang w:val="x-none" w:eastAsia="en-US"/>
              </w:rPr>
              <w:t>,</w:t>
            </w:r>
            <w:r w:rsidRPr="000937F5">
              <w:rPr>
                <w:rFonts w:eastAsia="游明朝"/>
                <w:sz w:val="20"/>
                <w:lang w:val="x-none" w:eastAsia="en-US"/>
              </w:rPr>
              <w:t xml:space="preserve"> and </w:t>
            </w:r>
            <w:r w:rsidRPr="000937F5">
              <w:rPr>
                <w:rFonts w:eastAsia="游明朝"/>
                <w:i/>
                <w:iCs/>
                <w:sz w:val="20"/>
                <w:lang w:val="x-none" w:eastAsia="en-US"/>
              </w:rPr>
              <w:t>frequencyDensity</w:t>
            </w:r>
            <w:r w:rsidRPr="000937F5">
              <w:rPr>
                <w:rFonts w:eastAsia="游明朝"/>
                <w:sz w:val="20"/>
                <w:lang w:val="x-none" w:eastAsia="en-US"/>
              </w:rPr>
              <w:t xml:space="preserve"> in </w:t>
            </w:r>
            <w:r w:rsidRPr="000937F5">
              <w:rPr>
                <w:rFonts w:eastAsia="游明朝"/>
                <w:i/>
                <w:iCs/>
                <w:sz w:val="20"/>
                <w:lang w:val="x-none" w:eastAsia="en-US"/>
              </w:rPr>
              <w:t xml:space="preserve">PTRS-UplinkConfig </w:t>
            </w:r>
            <w:r w:rsidRPr="000937F5">
              <w:rPr>
                <w:rFonts w:eastAsia="游明朝"/>
                <w:sz w:val="20"/>
                <w:lang w:val="x-none" w:eastAsia="en-US"/>
              </w:rPr>
              <w:t xml:space="preserve">indicate the threshold values </w:t>
            </w:r>
            <w:r w:rsidRPr="000937F5">
              <w:rPr>
                <w:rFonts w:eastAsia="游明朝"/>
                <w:i/>
                <w:iCs/>
                <w:sz w:val="20"/>
                <w:lang w:val="x-none" w:eastAsia="zh-CN"/>
              </w:rPr>
              <w:t>ptrs-MCS</w:t>
            </w:r>
            <w:r w:rsidRPr="000937F5">
              <w:rPr>
                <w:rFonts w:eastAsia="游明朝"/>
                <w:i/>
                <w:iCs/>
                <w:sz w:val="20"/>
                <w:vertAlign w:val="subscript"/>
                <w:lang w:val="x-none" w:eastAsia="zh-CN"/>
              </w:rPr>
              <w:t>i</w:t>
            </w:r>
            <w:r w:rsidRPr="000937F5">
              <w:rPr>
                <w:rFonts w:eastAsia="游明朝"/>
                <w:sz w:val="20"/>
                <w:lang w:val="x-none" w:eastAsia="zh-CN"/>
              </w:rPr>
              <w:t xml:space="preserve">, </w:t>
            </w:r>
            <w:r w:rsidRPr="000937F5">
              <w:rPr>
                <w:rFonts w:eastAsia="游明朝"/>
                <w:i/>
                <w:iCs/>
                <w:sz w:val="20"/>
                <w:lang w:val="x-none" w:eastAsia="zh-CN"/>
              </w:rPr>
              <w:t>i</w:t>
            </w:r>
            <w:r w:rsidRPr="000937F5">
              <w:rPr>
                <w:rFonts w:eastAsia="游明朝"/>
                <w:sz w:val="20"/>
                <w:lang w:val="x-none" w:eastAsia="zh-CN"/>
              </w:rPr>
              <w:t>=1,2,3</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ptrs-MCS-URLLC</w:t>
            </w:r>
            <w:r w:rsidRPr="00662850">
              <w:rPr>
                <w:rFonts w:eastAsia="游明朝"/>
                <w:i/>
                <w:iCs/>
                <w:color w:val="FF0000"/>
                <w:sz w:val="20"/>
                <w:u w:val="single"/>
                <w:vertAlign w:val="subscript"/>
                <w:lang w:val="x-none" w:eastAsia="zh-CN"/>
              </w:rPr>
              <w:t>i</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x-none" w:eastAsia="zh-CN"/>
              </w:rPr>
              <w:t xml:space="preserve"> and </w:t>
            </w:r>
            <w:r w:rsidRPr="000937F5">
              <w:rPr>
                <w:rFonts w:eastAsia="游明朝"/>
                <w:i/>
                <w:iCs/>
                <w:sz w:val="20"/>
                <w:lang w:val="x-none" w:eastAsia="ko-KR"/>
              </w:rPr>
              <w:t>N</w:t>
            </w:r>
            <w:r w:rsidRPr="000937F5">
              <w:rPr>
                <w:rFonts w:eastAsia="游明朝"/>
                <w:i/>
                <w:iCs/>
                <w:sz w:val="20"/>
                <w:vertAlign w:val="subscript"/>
                <w:lang w:val="x-none" w:eastAsia="ko-KR"/>
              </w:rPr>
              <w:t>RB,i</w:t>
            </w:r>
            <w:r w:rsidRPr="000937F5">
              <w:rPr>
                <w:rFonts w:eastAsia="游明朝"/>
                <w:sz w:val="20"/>
                <w:lang w:val="x-none" w:eastAsia="ko-KR"/>
              </w:rPr>
              <w:t xml:space="preserve"> , </w:t>
            </w:r>
            <w:r w:rsidRPr="000937F5">
              <w:rPr>
                <w:rFonts w:eastAsia="游明朝"/>
                <w:i/>
                <w:iCs/>
                <w:sz w:val="20"/>
                <w:lang w:val="x-none" w:eastAsia="zh-CN"/>
              </w:rPr>
              <w:t>i</w:t>
            </w:r>
            <w:r w:rsidRPr="000937F5">
              <w:rPr>
                <w:rFonts w:eastAsia="游明朝"/>
                <w:sz w:val="20"/>
                <w:lang w:val="x-none" w:eastAsia="zh-CN"/>
              </w:rPr>
              <w:t>=0,1, as shown in Table 6.2.3.1-1</w:t>
            </w:r>
            <w:r w:rsidRPr="00662850">
              <w:rPr>
                <w:rFonts w:eastAsia="游明朝"/>
                <w:color w:val="FF0000"/>
                <w:sz w:val="20"/>
                <w:u w:val="single"/>
                <w:lang w:val="x-none" w:eastAsia="zh-CN"/>
              </w:rPr>
              <w:t>, Table 6.2.3.1-2,</w:t>
            </w:r>
            <w:r w:rsidRPr="000937F5">
              <w:rPr>
                <w:rFonts w:eastAsia="游明朝"/>
                <w:sz w:val="20"/>
                <w:lang w:val="x-none" w:eastAsia="zh-CN"/>
              </w:rPr>
              <w:t xml:space="preserve">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val="x-none" w:eastAsia="zh-CN"/>
              </w:rPr>
              <w:t xml:space="preserve">,  </w:t>
            </w:r>
            <w:r w:rsidRPr="000937F5">
              <w:rPr>
                <w:rFonts w:eastAsia="游明朝"/>
                <w:sz w:val="20"/>
                <w:lang w:val="x-none" w:eastAsia="ko-KR"/>
              </w:rPr>
              <w:t xml:space="preserve">respectively. </w:t>
            </w:r>
          </w:p>
          <w:p w14:paraId="2F0604F1" w14:textId="77777777" w:rsidR="00757A21" w:rsidRPr="000937F5" w:rsidRDefault="00757A21" w:rsidP="00E10524">
            <w:pPr>
              <w:ind w:left="568" w:hanging="284"/>
              <w:rPr>
                <w:rFonts w:eastAsia="游明朝"/>
                <w:sz w:val="20"/>
                <w:lang w:val="x-none" w:eastAsia="en-US"/>
              </w:rPr>
            </w:pPr>
            <w:r w:rsidRPr="000937F5">
              <w:rPr>
                <w:rFonts w:eastAsia="游明朝"/>
                <w:sz w:val="20"/>
                <w:lang w:val="x-none" w:eastAsia="en-US"/>
              </w:rPr>
              <w:t>-</w:t>
            </w:r>
            <w:r w:rsidRPr="000937F5">
              <w:rPr>
                <w:rFonts w:eastAsia="游明朝"/>
                <w:sz w:val="20"/>
                <w:lang w:val="x-none" w:eastAsia="en-US"/>
              </w:rPr>
              <w:tab/>
              <w:t xml:space="preserve">if </w:t>
            </w:r>
            <w:r w:rsidRPr="000937F5">
              <w:rPr>
                <w:rFonts w:eastAsia="游明朝"/>
                <w:sz w:val="20"/>
                <w:lang w:eastAsia="en-US"/>
              </w:rPr>
              <w:t>an</w:t>
            </w:r>
            <w:r w:rsidRPr="000937F5">
              <w:rPr>
                <w:rFonts w:eastAsia="游明朝"/>
                <w:sz w:val="20"/>
                <w:lang w:val="x-none" w:eastAsia="en-US"/>
              </w:rPr>
              <w:t xml:space="preserve"> additional higher layer parameters </w:t>
            </w:r>
            <w:r w:rsidRPr="000937F5">
              <w:rPr>
                <w:rFonts w:eastAsia="游明朝"/>
                <w:i/>
                <w:sz w:val="20"/>
                <w:lang w:val="x-none" w:eastAsia="en-US"/>
              </w:rPr>
              <w:t>timeDensity</w:t>
            </w:r>
            <w:r w:rsidRPr="000937F5">
              <w:rPr>
                <w:rFonts w:eastAsia="游明朝"/>
                <w:sz w:val="20"/>
                <w:lang w:val="x-none" w:eastAsia="en-US"/>
              </w:rPr>
              <w:t xml:space="preserve"> </w:t>
            </w:r>
            <w:r w:rsidRPr="000937F5">
              <w:rPr>
                <w:rFonts w:eastAsia="游明朝"/>
                <w:sz w:val="20"/>
                <w:lang w:eastAsia="en-US"/>
              </w:rPr>
              <w:t xml:space="preserve">and/or </w:t>
            </w:r>
            <w:r w:rsidRPr="000937F5">
              <w:rPr>
                <w:rFonts w:eastAsia="游明朝"/>
                <w:i/>
                <w:sz w:val="20"/>
                <w:lang w:val="x-none" w:eastAsia="en-US"/>
              </w:rPr>
              <w:t>frequencyDensity</w:t>
            </w:r>
            <w:r w:rsidRPr="000937F5">
              <w:rPr>
                <w:rFonts w:eastAsia="游明朝"/>
                <w:sz w:val="20"/>
                <w:lang w:eastAsia="en-US"/>
              </w:rPr>
              <w:t xml:space="preserve"> in </w:t>
            </w:r>
            <w:r w:rsidRPr="000937F5">
              <w:rPr>
                <w:rFonts w:eastAsia="游明朝"/>
                <w:i/>
                <w:sz w:val="20"/>
                <w:lang w:eastAsia="en-US"/>
              </w:rPr>
              <w:t>PTRS-UplinkConfig</w:t>
            </w:r>
            <w:r w:rsidRPr="000937F5">
              <w:rPr>
                <w:rFonts w:eastAsia="游明朝"/>
                <w:sz w:val="20"/>
                <w:lang w:eastAsia="en-US"/>
              </w:rPr>
              <w:t xml:space="preserve"> </w:t>
            </w:r>
            <w:r w:rsidRPr="000937F5">
              <w:rPr>
                <w:rFonts w:eastAsia="游明朝"/>
                <w:sz w:val="20"/>
                <w:lang w:val="x-none" w:eastAsia="en-US"/>
              </w:rPr>
              <w:t>are configured</w:t>
            </w:r>
            <w:r w:rsidRPr="00B14A74">
              <w:rPr>
                <w:rFonts w:eastAsia="游明朝"/>
                <w:sz w:val="20"/>
                <w:lang w:val="x-none" w:eastAsia="en-US"/>
              </w:rPr>
              <w:t xml:space="preserve">, </w:t>
            </w:r>
            <w:r w:rsidRPr="00662850">
              <w:rPr>
                <w:rFonts w:eastAsia="游明朝"/>
                <w:color w:val="FF0000"/>
                <w:sz w:val="20"/>
                <w:u w:val="single"/>
                <w:lang w:val="x-none" w:eastAsia="en-US"/>
              </w:rPr>
              <w:t>and the RNTI equals C-RNTI or CS-RNTI,</w:t>
            </w:r>
            <w:r w:rsidRPr="000937F5">
              <w:rPr>
                <w:rFonts w:eastAsia="游明朝"/>
                <w:sz w:val="20"/>
                <w:lang w:val="x-none" w:eastAsia="en-US"/>
              </w:rPr>
              <w:t xml:space="preserve"> the UE shall assume the PT-RS antenna ports' presence and pattern are a function of the corresponding scheduled MCS and scheduled bandwidth in a corresponding bandwidth part as shown in Table 6.2.3.1-1 and Table 6.2.3.1-</w:t>
            </w:r>
            <w:r w:rsidRPr="00B14A74">
              <w:rPr>
                <w:rFonts w:eastAsia="游明朝"/>
                <w:strike/>
                <w:color w:val="FF0000"/>
                <w:sz w:val="20"/>
                <w:lang w:val="x-none" w:eastAsia="zh-CN"/>
              </w:rPr>
              <w:t>2</w:t>
            </w:r>
            <w:r w:rsidRPr="00662850">
              <w:rPr>
                <w:rFonts w:eastAsia="游明朝"/>
                <w:color w:val="FF0000"/>
                <w:sz w:val="20"/>
                <w:u w:val="single"/>
                <w:lang w:val="x-none" w:eastAsia="zh-CN"/>
              </w:rPr>
              <w:t>3</w:t>
            </w:r>
            <w:r w:rsidRPr="000937F5">
              <w:rPr>
                <w:rFonts w:eastAsia="游明朝"/>
                <w:sz w:val="20"/>
                <w:lang w:eastAsia="en-US"/>
              </w:rPr>
              <w:t>, respectively</w:t>
            </w:r>
            <w:r w:rsidRPr="000937F5">
              <w:rPr>
                <w:rFonts w:eastAsia="游明朝"/>
                <w:sz w:val="20"/>
                <w:lang w:val="x-none" w:eastAsia="en-US"/>
              </w:rPr>
              <w:t xml:space="preserve">, </w:t>
            </w:r>
          </w:p>
          <w:p w14:paraId="14F869F8" w14:textId="77777777" w:rsidR="00757A21" w:rsidRPr="000937F5" w:rsidRDefault="00757A21" w:rsidP="00E10524">
            <w:pPr>
              <w:ind w:left="851" w:hanging="284"/>
              <w:rPr>
                <w:rFonts w:eastAsia="游明朝"/>
                <w:sz w:val="20"/>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r w:rsidRPr="000937F5">
              <w:rPr>
                <w:rFonts w:eastAsia="ＭＳ 明朝"/>
                <w:i/>
                <w:sz w:val="20"/>
                <w:lang w:val="x-none"/>
              </w:rPr>
              <w:t>timeDensity</w:t>
            </w:r>
            <w:r w:rsidRPr="000937F5">
              <w:rPr>
                <w:rFonts w:eastAsia="ＭＳ 明朝"/>
                <w:sz w:val="20"/>
                <w:lang w:val="x-none"/>
              </w:rPr>
              <w:t xml:space="preserve"> is not configured, the UE may assume </w:t>
            </w:r>
            <w:r w:rsidRPr="000937F5">
              <w:rPr>
                <w:rFonts w:eastAsia="游明朝"/>
                <w:i/>
                <w:sz w:val="20"/>
                <w:lang w:val="x-none" w:eastAsia="en-US"/>
              </w:rPr>
              <w:t>L</w:t>
            </w:r>
            <w:r w:rsidRPr="000937F5">
              <w:rPr>
                <w:rFonts w:eastAsia="游明朝"/>
                <w:i/>
                <w:sz w:val="20"/>
                <w:vertAlign w:val="subscript"/>
                <w:lang w:val="x-none" w:eastAsia="en-US"/>
              </w:rPr>
              <w:t xml:space="preserve">PT-RS </w:t>
            </w:r>
            <w:r w:rsidRPr="000937F5">
              <w:rPr>
                <w:rFonts w:eastAsia="游明朝"/>
                <w:sz w:val="20"/>
                <w:lang w:val="x-none" w:eastAsia="en-US"/>
              </w:rPr>
              <w:t>= 1.</w:t>
            </w:r>
          </w:p>
          <w:p w14:paraId="19060F76" w14:textId="77777777" w:rsidR="00757A21" w:rsidRDefault="00757A21" w:rsidP="00E10524">
            <w:pPr>
              <w:ind w:left="851" w:hanging="284"/>
              <w:rPr>
                <w:rFonts w:ascii="Calibri" w:eastAsia="游明朝" w:hAnsi="Calibri"/>
                <w:color w:val="000000"/>
                <w:sz w:val="22"/>
                <w:szCs w:val="22"/>
                <w:lang w:val="x-none" w:eastAsia="en-US"/>
              </w:rPr>
            </w:pPr>
            <w:r w:rsidRPr="000937F5">
              <w:rPr>
                <w:rFonts w:eastAsia="ＭＳ 明朝"/>
                <w:sz w:val="20"/>
                <w:lang w:val="x-none"/>
              </w:rPr>
              <w:t>-</w:t>
            </w:r>
            <w:r w:rsidRPr="000937F5">
              <w:rPr>
                <w:rFonts w:eastAsia="ＭＳ 明朝"/>
                <w:sz w:val="20"/>
                <w:lang w:val="x-none"/>
              </w:rPr>
              <w:tab/>
              <w:t xml:space="preserve">if the higher layer parameter </w:t>
            </w:r>
            <w:r w:rsidRPr="000937F5">
              <w:rPr>
                <w:rFonts w:eastAsia="ＭＳ 明朝"/>
                <w:i/>
                <w:sz w:val="20"/>
                <w:lang w:val="x-none"/>
              </w:rPr>
              <w:t>frequencyDensity</w:t>
            </w:r>
            <w:r w:rsidRPr="000937F5">
              <w:rPr>
                <w:rFonts w:eastAsia="ＭＳ 明朝"/>
                <w:sz w:val="20"/>
                <w:lang w:val="x-none"/>
              </w:rPr>
              <w:t xml:space="preserve"> is not configured, the UE may assume </w:t>
            </w:r>
            <w:r w:rsidRPr="000937F5">
              <w:rPr>
                <w:rFonts w:eastAsia="游明朝"/>
                <w:i/>
                <w:color w:val="000000"/>
                <w:sz w:val="20"/>
                <w:lang w:val="x-none" w:eastAsia="ko-KR"/>
              </w:rPr>
              <w:t>K</w:t>
            </w:r>
            <w:r w:rsidRPr="000937F5">
              <w:rPr>
                <w:rFonts w:eastAsia="游明朝"/>
                <w:i/>
                <w:color w:val="000000"/>
                <w:sz w:val="20"/>
                <w:vertAlign w:val="subscript"/>
                <w:lang w:val="x-none" w:eastAsia="ko-KR"/>
              </w:rPr>
              <w:t>PT-RS</w:t>
            </w:r>
            <w:r w:rsidRPr="000937F5">
              <w:rPr>
                <w:rFonts w:ascii="Calibri" w:eastAsia="游明朝" w:hAnsi="Calibri"/>
                <w:color w:val="000000"/>
                <w:sz w:val="22"/>
                <w:szCs w:val="22"/>
                <w:lang w:val="x-none" w:eastAsia="en-US"/>
              </w:rPr>
              <w:t xml:space="preserve"> = 2.</w:t>
            </w:r>
          </w:p>
          <w:p w14:paraId="188BD678" w14:textId="77777777" w:rsidR="00757A21" w:rsidRPr="00662850" w:rsidRDefault="00757A21" w:rsidP="00E10524">
            <w:pPr>
              <w:ind w:left="568" w:hanging="284"/>
              <w:rPr>
                <w:rFonts w:eastAsia="游明朝"/>
                <w:color w:val="FF0000"/>
                <w:sz w:val="20"/>
                <w:u w:val="single"/>
                <w:lang w:val="x-none" w:eastAsia="en-US"/>
              </w:rPr>
            </w:pPr>
            <w:r w:rsidRPr="00662850">
              <w:rPr>
                <w:rFonts w:eastAsia="游明朝"/>
                <w:color w:val="FF0000"/>
                <w:sz w:val="20"/>
                <w:u w:val="single"/>
                <w:lang w:val="x-none" w:eastAsia="en-US"/>
              </w:rPr>
              <w:t>-</w:t>
            </w:r>
            <w:r w:rsidRPr="00662850">
              <w:rPr>
                <w:rFonts w:eastAsia="游明朝"/>
                <w:color w:val="FF0000"/>
                <w:sz w:val="20"/>
                <w:u w:val="single"/>
                <w:lang w:val="x-none" w:eastAsia="en-US"/>
              </w:rPr>
              <w:tab/>
              <w:t xml:space="preserve">if </w:t>
            </w:r>
            <w:r w:rsidRPr="00662850">
              <w:rPr>
                <w:rFonts w:eastAsia="游明朝"/>
                <w:color w:val="FF0000"/>
                <w:sz w:val="20"/>
                <w:u w:val="single"/>
                <w:lang w:eastAsia="en-US"/>
              </w:rPr>
              <w:t>an</w:t>
            </w:r>
            <w:r w:rsidRPr="00662850">
              <w:rPr>
                <w:rFonts w:eastAsia="游明朝"/>
                <w:color w:val="FF0000"/>
                <w:sz w:val="20"/>
                <w:u w:val="single"/>
                <w:lang w:val="x-none" w:eastAsia="en-US"/>
              </w:rPr>
              <w:t xml:space="preserve"> additional higher layer parameters </w:t>
            </w:r>
            <w:r w:rsidRPr="00662850">
              <w:rPr>
                <w:rFonts w:eastAsia="游明朝"/>
                <w:i/>
                <w:color w:val="FF0000"/>
                <w:sz w:val="20"/>
                <w:u w:val="single"/>
                <w:lang w:val="x-none" w:eastAsia="en-US"/>
              </w:rPr>
              <w:t>timeDensityURLLC</w:t>
            </w:r>
            <w:r w:rsidRPr="00662850">
              <w:rPr>
                <w:rFonts w:eastAsia="游明朝"/>
                <w:color w:val="FF0000"/>
                <w:sz w:val="20"/>
                <w:u w:val="single"/>
                <w:lang w:val="x-none" w:eastAsia="en-US"/>
              </w:rPr>
              <w:t xml:space="preserve"> </w:t>
            </w:r>
            <w:r w:rsidRPr="00662850">
              <w:rPr>
                <w:rFonts w:eastAsia="游明朝"/>
                <w:color w:val="FF0000"/>
                <w:sz w:val="20"/>
                <w:u w:val="single"/>
                <w:lang w:eastAsia="en-US"/>
              </w:rPr>
              <w:t xml:space="preserve">and/or </w:t>
            </w:r>
            <w:r w:rsidRPr="00662850">
              <w:rPr>
                <w:rFonts w:eastAsia="游明朝"/>
                <w:i/>
                <w:color w:val="FF0000"/>
                <w:sz w:val="20"/>
                <w:u w:val="single"/>
                <w:lang w:val="x-none" w:eastAsia="en-US"/>
              </w:rPr>
              <w:t>frequencyDensity</w:t>
            </w:r>
            <w:r w:rsidRPr="00662850">
              <w:rPr>
                <w:rFonts w:eastAsia="游明朝"/>
                <w:color w:val="FF0000"/>
                <w:sz w:val="20"/>
                <w:u w:val="single"/>
                <w:lang w:eastAsia="en-US"/>
              </w:rPr>
              <w:t xml:space="preserve"> in </w:t>
            </w:r>
            <w:r w:rsidRPr="00662850">
              <w:rPr>
                <w:rFonts w:eastAsia="游明朝"/>
                <w:i/>
                <w:color w:val="FF0000"/>
                <w:sz w:val="20"/>
                <w:u w:val="single"/>
                <w:lang w:eastAsia="en-US"/>
              </w:rPr>
              <w:t>PTRS-UplinkConfig</w:t>
            </w:r>
            <w:r w:rsidRPr="00662850">
              <w:rPr>
                <w:rFonts w:eastAsia="游明朝"/>
                <w:color w:val="FF0000"/>
                <w:sz w:val="20"/>
                <w:u w:val="single"/>
                <w:lang w:eastAsia="en-US"/>
              </w:rPr>
              <w:t xml:space="preserve"> </w:t>
            </w:r>
            <w:r w:rsidRPr="00662850">
              <w:rPr>
                <w:rFonts w:eastAsia="游明朝"/>
                <w:color w:val="FF0000"/>
                <w:sz w:val="20"/>
                <w:u w:val="single"/>
                <w:lang w:val="x-none" w:eastAsia="en-US"/>
              </w:rPr>
              <w:t>are configured, and the RNTI equals new-RNTI, the UE shall assume the PT-RS antenna ports' presence and pattern are a function of the corresponding scheduled MCS and scheduled bandwidth in a corresponding bandwidth part as shown in Table 6.2.3.1-2 and Table 6.2.3.1-</w:t>
            </w:r>
            <w:r w:rsidRPr="00662850">
              <w:rPr>
                <w:rFonts w:eastAsia="游明朝"/>
                <w:color w:val="FF0000"/>
                <w:sz w:val="20"/>
                <w:u w:val="single"/>
                <w:lang w:val="x-none" w:eastAsia="zh-CN"/>
              </w:rPr>
              <w:t>3</w:t>
            </w:r>
            <w:r w:rsidRPr="00662850">
              <w:rPr>
                <w:rFonts w:eastAsia="游明朝"/>
                <w:color w:val="FF0000"/>
                <w:sz w:val="20"/>
                <w:u w:val="single"/>
                <w:lang w:eastAsia="en-US"/>
              </w:rPr>
              <w:t>, respectively</w:t>
            </w:r>
            <w:r w:rsidRPr="00662850">
              <w:rPr>
                <w:rFonts w:eastAsia="游明朝"/>
                <w:color w:val="FF0000"/>
                <w:sz w:val="20"/>
                <w:u w:val="single"/>
                <w:lang w:val="x-none" w:eastAsia="en-US"/>
              </w:rPr>
              <w:t xml:space="preserve">, </w:t>
            </w:r>
          </w:p>
          <w:p w14:paraId="47AF80B3" w14:textId="77777777" w:rsidR="00757A21" w:rsidRPr="00662850" w:rsidRDefault="00757A21" w:rsidP="00E10524">
            <w:pPr>
              <w:ind w:left="851" w:hanging="284"/>
              <w:rPr>
                <w:rFonts w:eastAsia="游明朝"/>
                <w:color w:val="FF0000"/>
                <w:sz w:val="20"/>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r w:rsidRPr="00662850">
              <w:rPr>
                <w:rFonts w:eastAsia="ＭＳ 明朝"/>
                <w:i/>
                <w:color w:val="FF0000"/>
                <w:sz w:val="20"/>
                <w:u w:val="single"/>
                <w:lang w:val="x-none"/>
              </w:rPr>
              <w:t>timeDensityURLLC</w:t>
            </w:r>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en-US"/>
              </w:rPr>
              <w:t>L</w:t>
            </w:r>
            <w:r w:rsidRPr="00662850">
              <w:rPr>
                <w:rFonts w:eastAsia="游明朝"/>
                <w:i/>
                <w:color w:val="FF0000"/>
                <w:sz w:val="20"/>
                <w:u w:val="single"/>
                <w:vertAlign w:val="subscript"/>
                <w:lang w:val="x-none" w:eastAsia="en-US"/>
              </w:rPr>
              <w:t xml:space="preserve">PT-RS </w:t>
            </w:r>
            <w:r w:rsidRPr="00662850">
              <w:rPr>
                <w:rFonts w:eastAsia="游明朝"/>
                <w:color w:val="FF0000"/>
                <w:sz w:val="20"/>
                <w:u w:val="single"/>
                <w:lang w:val="x-none" w:eastAsia="en-US"/>
              </w:rPr>
              <w:t>= 1.</w:t>
            </w:r>
          </w:p>
          <w:p w14:paraId="32E93B54" w14:textId="77777777" w:rsidR="00757A21" w:rsidRPr="00662850" w:rsidRDefault="00757A21" w:rsidP="00E10524">
            <w:pPr>
              <w:ind w:left="851" w:hanging="284"/>
              <w:rPr>
                <w:rFonts w:ascii="Calibri" w:eastAsia="游明朝" w:hAnsi="Calibri"/>
                <w:color w:val="FF0000"/>
                <w:sz w:val="22"/>
                <w:szCs w:val="22"/>
                <w:u w:val="single"/>
                <w:lang w:val="x-none" w:eastAsia="en-US"/>
              </w:rPr>
            </w:pPr>
            <w:r w:rsidRPr="00662850">
              <w:rPr>
                <w:rFonts w:eastAsia="ＭＳ 明朝"/>
                <w:color w:val="FF0000"/>
                <w:sz w:val="20"/>
                <w:u w:val="single"/>
                <w:lang w:val="x-none"/>
              </w:rPr>
              <w:t>-</w:t>
            </w:r>
            <w:r w:rsidRPr="00662850">
              <w:rPr>
                <w:rFonts w:eastAsia="ＭＳ 明朝"/>
                <w:color w:val="FF0000"/>
                <w:sz w:val="20"/>
                <w:u w:val="single"/>
                <w:lang w:val="x-none"/>
              </w:rPr>
              <w:tab/>
              <w:t xml:space="preserve">if the higher layer parameter </w:t>
            </w:r>
            <w:r w:rsidRPr="00662850">
              <w:rPr>
                <w:rFonts w:eastAsia="ＭＳ 明朝"/>
                <w:i/>
                <w:color w:val="FF0000"/>
                <w:sz w:val="20"/>
                <w:u w:val="single"/>
                <w:lang w:val="x-none"/>
              </w:rPr>
              <w:t>frequencyDensity</w:t>
            </w:r>
            <w:r w:rsidRPr="00662850">
              <w:rPr>
                <w:rFonts w:eastAsia="ＭＳ 明朝"/>
                <w:color w:val="FF0000"/>
                <w:sz w:val="20"/>
                <w:u w:val="single"/>
                <w:lang w:val="x-none"/>
              </w:rPr>
              <w:t xml:space="preserve"> is not configured, the UE may assume </w:t>
            </w:r>
            <w:r w:rsidRPr="00662850">
              <w:rPr>
                <w:rFonts w:eastAsia="游明朝"/>
                <w:i/>
                <w:color w:val="FF0000"/>
                <w:sz w:val="20"/>
                <w:u w:val="single"/>
                <w:lang w:val="x-none" w:eastAsia="ko-KR"/>
              </w:rPr>
              <w:t>K</w:t>
            </w:r>
            <w:r w:rsidRPr="00662850">
              <w:rPr>
                <w:rFonts w:eastAsia="游明朝"/>
                <w:i/>
                <w:color w:val="FF0000"/>
                <w:sz w:val="20"/>
                <w:u w:val="single"/>
                <w:vertAlign w:val="subscript"/>
                <w:lang w:val="x-none" w:eastAsia="ko-KR"/>
              </w:rPr>
              <w:t>PT-RS</w:t>
            </w:r>
            <w:r w:rsidRPr="00662850">
              <w:rPr>
                <w:rFonts w:ascii="Calibri" w:eastAsia="游明朝" w:hAnsi="Calibri"/>
                <w:color w:val="FF0000"/>
                <w:sz w:val="22"/>
                <w:szCs w:val="22"/>
                <w:u w:val="single"/>
                <w:lang w:val="x-none" w:eastAsia="en-US"/>
              </w:rPr>
              <w:t xml:space="preserve"> = 2.</w:t>
            </w:r>
          </w:p>
          <w:p w14:paraId="3895D95C" w14:textId="77777777" w:rsidR="00757A21" w:rsidRPr="000937F5" w:rsidRDefault="00757A21" w:rsidP="00E10524">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t>Table 6.2.3.1-1: Time density</w:t>
            </w:r>
            <w:r>
              <w:rPr>
                <w:rFonts w:ascii="Arial" w:eastAsia="游明朝" w:hAnsi="Arial"/>
                <w:b/>
                <w:sz w:val="20"/>
                <w:lang w:val="x-none" w:eastAsia="en-US"/>
              </w:rPr>
              <w:t xml:space="preserve"> </w:t>
            </w:r>
            <w:r w:rsidRPr="00662850">
              <w:rPr>
                <w:rFonts w:ascii="Arial" w:eastAsia="游明朝" w:hAnsi="Arial"/>
                <w:b/>
                <w:color w:val="FF0000"/>
                <w:sz w:val="20"/>
                <w:u w:val="single"/>
                <w:lang w:val="x-none" w:eastAsia="en-US"/>
              </w:rPr>
              <w:t>1</w:t>
            </w:r>
            <w:r w:rsidRPr="000937F5">
              <w:rPr>
                <w:rFonts w:ascii="Arial" w:eastAsia="游明朝" w:hAnsi="Arial"/>
                <w:b/>
                <w:sz w:val="20"/>
                <w:lang w:val="x-none" w:eastAsia="en-US"/>
              </w:rPr>
              <w:t xml:space="preserve">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57A21" w:rsidRPr="000937F5" w14:paraId="5BC1A028" w14:textId="77777777" w:rsidTr="00E10524">
              <w:trPr>
                <w:jc w:val="center"/>
              </w:trPr>
              <w:tc>
                <w:tcPr>
                  <w:tcW w:w="3119" w:type="dxa"/>
                  <w:shd w:val="clear" w:color="auto" w:fill="E7E6E6"/>
                  <w:vAlign w:val="center"/>
                </w:tcPr>
                <w:p w14:paraId="67C08213" w14:textId="77777777" w:rsidR="00757A21" w:rsidRPr="000937F5" w:rsidRDefault="00757A21" w:rsidP="00E10524">
                  <w:pPr>
                    <w:keepLines/>
                    <w:snapToGrid w:val="0"/>
                    <w:jc w:val="center"/>
                    <w:rPr>
                      <w:rFonts w:ascii="Arial" w:eastAsia="游明朝" w:hAnsi="Arial"/>
                      <w:b/>
                      <w:i/>
                      <w:sz w:val="18"/>
                      <w:lang w:val="en-US" w:eastAsia="zh-CN"/>
                    </w:rPr>
                  </w:pPr>
                  <w:r w:rsidRPr="000937F5">
                    <w:rPr>
                      <w:rFonts w:ascii="Arial" w:eastAsia="游明朝" w:hAnsi="Arial"/>
                      <w:b/>
                      <w:sz w:val="18"/>
                      <w:lang w:val="en-US" w:eastAsia="zh-CN"/>
                    </w:rPr>
                    <w:lastRenderedPageBreak/>
                    <w:t>Scheduled MCS</w:t>
                  </w:r>
                </w:p>
              </w:tc>
              <w:tc>
                <w:tcPr>
                  <w:tcW w:w="2942" w:type="dxa"/>
                  <w:shd w:val="clear" w:color="auto" w:fill="E7E6E6"/>
                </w:tcPr>
                <w:p w14:paraId="5F4B0312" w14:textId="77777777" w:rsidR="00757A21" w:rsidRPr="000937F5" w:rsidRDefault="00757A21" w:rsidP="00E10524">
                  <w:pPr>
                    <w:keepLines/>
                    <w:snapToGrid w:val="0"/>
                    <w:jc w:val="center"/>
                    <w:rPr>
                      <w:rFonts w:ascii="Arial" w:eastAsia="游明朝" w:hAnsi="Arial"/>
                      <w:b/>
                      <w:sz w:val="18"/>
                      <w:lang w:val="en-US" w:eastAsia="zh-CN"/>
                    </w:rPr>
                  </w:pPr>
                  <w:r w:rsidRPr="000937F5">
                    <w:rPr>
                      <w:rFonts w:ascii="Arial" w:eastAsia="游明朝" w:hAnsi="Arial"/>
                      <w:b/>
                      <w:sz w:val="18"/>
                      <w:lang w:val="en-US" w:eastAsia="zh-CN"/>
                    </w:rPr>
                    <w:t>Time density(</w:t>
                  </w:r>
                  <w:r w:rsidRPr="000937F5">
                    <w:rPr>
                      <w:rFonts w:ascii="Arial" w:eastAsia="游明朝" w:hAnsi="Arial"/>
                      <w:b/>
                      <w:position w:val="-12"/>
                      <w:sz w:val="18"/>
                      <w:lang w:eastAsia="en-US"/>
                    </w:rPr>
                    <w:object w:dxaOrig="639" w:dyaOrig="380" w14:anchorId="67B26857">
                      <v:shape id="_x0000_i1075" type="#_x0000_t75" style="width:30.85pt;height:19.7pt" o:ole="">
                        <v:imagedata r:id="rId8" o:title=""/>
                      </v:shape>
                      <o:OLEObject Type="Embed" ProgID="Equation.3" ShapeID="_x0000_i1075" DrawAspect="Content" ObjectID="_1595499340" r:id="rId98"/>
                    </w:object>
                  </w:r>
                  <w:r w:rsidRPr="000937F5">
                    <w:rPr>
                      <w:rFonts w:ascii="Arial" w:eastAsia="游明朝" w:hAnsi="Arial"/>
                      <w:b/>
                      <w:sz w:val="18"/>
                      <w:lang w:val="en-US" w:eastAsia="zh-CN"/>
                    </w:rPr>
                    <w:t>)</w:t>
                  </w:r>
                </w:p>
              </w:tc>
            </w:tr>
            <w:tr w:rsidR="00757A21" w:rsidRPr="000937F5" w14:paraId="0FBABBC7" w14:textId="77777777" w:rsidTr="00E10524">
              <w:trPr>
                <w:jc w:val="center"/>
              </w:trPr>
              <w:tc>
                <w:tcPr>
                  <w:tcW w:w="3119" w:type="dxa"/>
                  <w:shd w:val="clear" w:color="auto" w:fill="auto"/>
                  <w:vAlign w:val="center"/>
                </w:tcPr>
                <w:p w14:paraId="2E29F779" w14:textId="77777777" w:rsidR="00757A21" w:rsidRPr="000937F5" w:rsidRDefault="00757A21" w:rsidP="00E10524">
                  <w:pPr>
                    <w:keepLines/>
                    <w:snapToGrid w:val="0"/>
                    <w:jc w:val="center"/>
                    <w:rPr>
                      <w:rFonts w:ascii="Arial" w:eastAsia="游明朝" w:hAnsi="Arial"/>
                      <w:sz w:val="18"/>
                      <w:lang w:val="en-US" w:eastAsia="zh-CN"/>
                    </w:rPr>
                  </w:pPr>
                  <w:r w:rsidRPr="000937F5">
                    <w:rPr>
                      <w:rFonts w:ascii="Arial" w:eastAsia="游明朝" w:hAnsi="Arial"/>
                      <w:sz w:val="18"/>
                      <w:lang w:val="en-US" w:eastAsia="zh-CN"/>
                    </w:rPr>
                    <w:t>I</w:t>
                  </w:r>
                  <w:r w:rsidRPr="000937F5">
                    <w:rPr>
                      <w:rFonts w:ascii="Arial" w:eastAsia="游明朝" w:hAnsi="Arial"/>
                      <w:sz w:val="18"/>
                      <w:vertAlign w:val="subscript"/>
                      <w:lang w:val="en-US" w:eastAsia="zh-CN"/>
                    </w:rPr>
                    <w:t>MCS</w:t>
                  </w:r>
                  <w:r w:rsidRPr="000937F5">
                    <w:rPr>
                      <w:rFonts w:ascii="Arial" w:eastAsia="游明朝" w:hAnsi="Arial"/>
                      <w:sz w:val="18"/>
                      <w:lang w:val="en-US" w:eastAsia="zh-CN"/>
                    </w:rPr>
                    <w:t xml:space="preserve"> &lt; ptrs-MCS</w:t>
                  </w:r>
                  <w:r w:rsidRPr="000937F5">
                    <w:rPr>
                      <w:rFonts w:ascii="Arial" w:eastAsia="游明朝" w:hAnsi="Arial"/>
                      <w:sz w:val="18"/>
                      <w:vertAlign w:val="subscript"/>
                      <w:lang w:val="en-US" w:eastAsia="zh-CN"/>
                    </w:rPr>
                    <w:t>1</w:t>
                  </w:r>
                  <w:r w:rsidRPr="000937F5">
                    <w:rPr>
                      <w:rFonts w:ascii="Arial" w:eastAsia="游明朝" w:hAnsi="Arial"/>
                      <w:sz w:val="18"/>
                      <w:lang w:val="en-US" w:eastAsia="zh-CN"/>
                    </w:rPr>
                    <w:t xml:space="preserve"> </w:t>
                  </w:r>
                </w:p>
              </w:tc>
              <w:tc>
                <w:tcPr>
                  <w:tcW w:w="2942" w:type="dxa"/>
                </w:tcPr>
                <w:p w14:paraId="1B07A7BD" w14:textId="77777777" w:rsidR="00757A21" w:rsidRPr="000937F5" w:rsidRDefault="00757A21" w:rsidP="00E10524">
                  <w:pPr>
                    <w:keepLines/>
                    <w:snapToGrid w:val="0"/>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757A21" w:rsidRPr="000937F5" w14:paraId="77638613" w14:textId="77777777" w:rsidTr="00E10524">
              <w:trPr>
                <w:jc w:val="center"/>
              </w:trPr>
              <w:tc>
                <w:tcPr>
                  <w:tcW w:w="3119" w:type="dxa"/>
                  <w:shd w:val="clear" w:color="auto" w:fill="auto"/>
                  <w:vAlign w:val="center"/>
                </w:tcPr>
                <w:p w14:paraId="09C28B07" w14:textId="77777777" w:rsidR="00757A21" w:rsidRPr="000937F5" w:rsidRDefault="00757A21" w:rsidP="00E10524">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ptrs-MCS1 </w:t>
                  </w:r>
                  <w:r w:rsidRPr="000937F5">
                    <w:rPr>
                      <w:rFonts w:ascii="Arial" w:eastAsia="游明朝" w:hAnsi="Arial"/>
                      <w:position w:val="-4"/>
                      <w:sz w:val="18"/>
                      <w:lang w:val="en-US" w:eastAsia="zh-CN"/>
                    </w:rPr>
                    <w:object w:dxaOrig="180" w:dyaOrig="220" w14:anchorId="4259C67E">
                      <v:shape id="_x0000_i1076" type="#_x0000_t75" style="width:9.85pt;height:10.75pt" o:ole="">
                        <v:imagedata r:id="rId10" o:title=""/>
                      </v:shape>
                      <o:OLEObject Type="Embed" ProgID="Equation.3" ShapeID="_x0000_i1076" DrawAspect="Content" ObjectID="_1595499341" r:id="rId99"/>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ptrs-MCS2</w:t>
                  </w:r>
                </w:p>
              </w:tc>
              <w:tc>
                <w:tcPr>
                  <w:tcW w:w="2942" w:type="dxa"/>
                </w:tcPr>
                <w:p w14:paraId="075C34D5" w14:textId="77777777" w:rsidR="00757A21" w:rsidRPr="000937F5" w:rsidRDefault="00757A21" w:rsidP="00E10524">
                  <w:pPr>
                    <w:keepLines/>
                    <w:snapToGrid w:val="0"/>
                    <w:jc w:val="center"/>
                    <w:rPr>
                      <w:rFonts w:ascii="Arial" w:eastAsia="游明朝" w:hAnsi="Arial"/>
                      <w:sz w:val="18"/>
                      <w:lang w:val="en-US" w:eastAsia="zh-CN"/>
                    </w:rPr>
                  </w:pPr>
                  <w:r w:rsidRPr="000937F5">
                    <w:rPr>
                      <w:rFonts w:ascii="Arial" w:eastAsia="游明朝" w:hAnsi="Arial"/>
                      <w:sz w:val="18"/>
                      <w:lang w:val="en-US" w:eastAsia="zh-CN"/>
                    </w:rPr>
                    <w:t>4</w:t>
                  </w:r>
                </w:p>
              </w:tc>
            </w:tr>
            <w:tr w:rsidR="00757A21" w:rsidRPr="000937F5" w14:paraId="15AF3A78" w14:textId="77777777" w:rsidTr="00E10524">
              <w:trPr>
                <w:jc w:val="center"/>
              </w:trPr>
              <w:tc>
                <w:tcPr>
                  <w:tcW w:w="3119" w:type="dxa"/>
                  <w:shd w:val="clear" w:color="auto" w:fill="auto"/>
                  <w:vAlign w:val="center"/>
                </w:tcPr>
                <w:p w14:paraId="401B77AB" w14:textId="77777777" w:rsidR="00757A21" w:rsidRPr="000937F5" w:rsidRDefault="00757A21" w:rsidP="00E10524">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ptrs-MCS2 </w:t>
                  </w:r>
                  <w:r w:rsidRPr="000937F5">
                    <w:rPr>
                      <w:rFonts w:ascii="Arial" w:eastAsia="游明朝" w:hAnsi="Arial"/>
                      <w:position w:val="-4"/>
                      <w:sz w:val="18"/>
                      <w:lang w:val="en-US" w:eastAsia="zh-CN"/>
                    </w:rPr>
                    <w:object w:dxaOrig="180" w:dyaOrig="220" w14:anchorId="0920B767">
                      <v:shape id="_x0000_i1077" type="#_x0000_t75" style="width:9.85pt;height:10.75pt" o:ole="">
                        <v:imagedata r:id="rId12" o:title=""/>
                      </v:shape>
                      <o:OLEObject Type="Embed" ProgID="Equation.3" ShapeID="_x0000_i1077" DrawAspect="Content" ObjectID="_1595499342" r:id="rId100"/>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ptrs-MCS3</w:t>
                  </w:r>
                </w:p>
              </w:tc>
              <w:tc>
                <w:tcPr>
                  <w:tcW w:w="2942" w:type="dxa"/>
                </w:tcPr>
                <w:p w14:paraId="78CAC331" w14:textId="77777777" w:rsidR="00757A21" w:rsidRPr="000937F5" w:rsidRDefault="00757A21" w:rsidP="00E10524">
                  <w:pPr>
                    <w:keepLines/>
                    <w:snapToGrid w:val="0"/>
                    <w:jc w:val="center"/>
                    <w:rPr>
                      <w:rFonts w:ascii="Arial" w:eastAsia="游明朝" w:hAnsi="Arial"/>
                      <w:sz w:val="18"/>
                      <w:lang w:val="en-US" w:eastAsia="zh-CN"/>
                    </w:rPr>
                  </w:pPr>
                  <w:r w:rsidRPr="000937F5">
                    <w:rPr>
                      <w:rFonts w:ascii="Arial" w:eastAsia="游明朝" w:hAnsi="Arial"/>
                      <w:sz w:val="18"/>
                      <w:lang w:val="en-US" w:eastAsia="zh-CN"/>
                    </w:rPr>
                    <w:t>2</w:t>
                  </w:r>
                </w:p>
              </w:tc>
            </w:tr>
            <w:tr w:rsidR="00757A21" w:rsidRPr="000937F5" w14:paraId="61C0DDA4" w14:textId="77777777" w:rsidTr="00E10524">
              <w:trPr>
                <w:jc w:val="center"/>
              </w:trPr>
              <w:tc>
                <w:tcPr>
                  <w:tcW w:w="3119" w:type="dxa"/>
                  <w:shd w:val="clear" w:color="auto" w:fill="auto"/>
                  <w:vAlign w:val="center"/>
                </w:tcPr>
                <w:p w14:paraId="7E62D73F" w14:textId="77777777" w:rsidR="00757A21" w:rsidRPr="000937F5" w:rsidRDefault="00757A21" w:rsidP="00E10524">
                  <w:pPr>
                    <w:keepLines/>
                    <w:snapToGrid w:val="0"/>
                    <w:jc w:val="center"/>
                    <w:rPr>
                      <w:rFonts w:ascii="Arial" w:eastAsia="游明朝" w:hAnsi="Arial"/>
                      <w:sz w:val="18"/>
                      <w:lang w:val="fr-FR" w:eastAsia="zh-CN"/>
                    </w:rPr>
                  </w:pPr>
                  <w:r w:rsidRPr="000937F5">
                    <w:rPr>
                      <w:rFonts w:ascii="Arial" w:eastAsia="游明朝" w:hAnsi="Arial"/>
                      <w:sz w:val="18"/>
                      <w:lang w:val="fr-FR" w:eastAsia="zh-CN"/>
                    </w:rPr>
                    <w:t xml:space="preserve">ptrs-MCS3 </w:t>
                  </w:r>
                  <w:r w:rsidRPr="000937F5">
                    <w:rPr>
                      <w:rFonts w:ascii="Arial" w:eastAsia="游明朝" w:hAnsi="Arial"/>
                      <w:position w:val="-4"/>
                      <w:sz w:val="18"/>
                      <w:lang w:val="en-US" w:eastAsia="zh-CN"/>
                    </w:rPr>
                    <w:object w:dxaOrig="180" w:dyaOrig="220" w14:anchorId="4728A5E9">
                      <v:shape id="_x0000_i1078" type="#_x0000_t75" style="width:9.85pt;height:10.75pt" o:ole="">
                        <v:imagedata r:id="rId12" o:title=""/>
                      </v:shape>
                      <o:OLEObject Type="Embed" ProgID="Equation.3" ShapeID="_x0000_i1078" DrawAspect="Content" ObjectID="_1595499343" r:id="rId101"/>
                    </w:object>
                  </w:r>
                  <w:r w:rsidRPr="000937F5">
                    <w:rPr>
                      <w:rFonts w:ascii="Arial" w:eastAsia="游明朝" w:hAnsi="Arial"/>
                      <w:sz w:val="18"/>
                      <w:lang w:val="fr-FR" w:eastAsia="zh-CN"/>
                    </w:rPr>
                    <w:t xml:space="preserve"> I</w:t>
                  </w:r>
                  <w:r w:rsidRPr="000937F5">
                    <w:rPr>
                      <w:rFonts w:ascii="Arial" w:eastAsia="游明朝" w:hAnsi="Arial"/>
                      <w:sz w:val="18"/>
                      <w:vertAlign w:val="subscript"/>
                      <w:lang w:val="fr-FR" w:eastAsia="zh-CN"/>
                    </w:rPr>
                    <w:t>MCS</w:t>
                  </w:r>
                  <w:r w:rsidRPr="000937F5">
                    <w:rPr>
                      <w:rFonts w:ascii="Arial" w:eastAsia="游明朝" w:hAnsi="Arial"/>
                      <w:sz w:val="18"/>
                      <w:lang w:val="fr-FR" w:eastAsia="zh-CN"/>
                    </w:rPr>
                    <w:t xml:space="preserve"> &lt; ptrs-MCS4</w:t>
                  </w:r>
                </w:p>
              </w:tc>
              <w:tc>
                <w:tcPr>
                  <w:tcW w:w="2942" w:type="dxa"/>
                </w:tcPr>
                <w:p w14:paraId="30E87AEF" w14:textId="77777777" w:rsidR="00757A21" w:rsidRPr="000937F5" w:rsidRDefault="00757A21" w:rsidP="00E10524">
                  <w:pPr>
                    <w:keepLines/>
                    <w:snapToGrid w:val="0"/>
                    <w:jc w:val="center"/>
                    <w:rPr>
                      <w:rFonts w:ascii="Arial" w:eastAsia="游明朝" w:hAnsi="Arial"/>
                      <w:sz w:val="18"/>
                      <w:lang w:val="en-US" w:eastAsia="zh-CN"/>
                    </w:rPr>
                  </w:pPr>
                  <w:r w:rsidRPr="000937F5">
                    <w:rPr>
                      <w:rFonts w:ascii="Arial" w:eastAsia="游明朝" w:hAnsi="Arial"/>
                      <w:sz w:val="18"/>
                      <w:lang w:val="en-US" w:eastAsia="zh-CN"/>
                    </w:rPr>
                    <w:t>1</w:t>
                  </w:r>
                </w:p>
              </w:tc>
            </w:tr>
          </w:tbl>
          <w:p w14:paraId="3F03CCF9" w14:textId="77777777" w:rsidR="00757A21" w:rsidRDefault="00757A21" w:rsidP="00E10524">
            <w:pPr>
              <w:rPr>
                <w:rFonts w:eastAsia="游明朝"/>
                <w:color w:val="000000"/>
                <w:sz w:val="20"/>
                <w:lang w:eastAsia="en-US"/>
              </w:rPr>
            </w:pPr>
          </w:p>
          <w:p w14:paraId="0FDB319E" w14:textId="77777777" w:rsidR="00757A21" w:rsidRPr="00662850" w:rsidRDefault="00757A21" w:rsidP="00E10524">
            <w:pPr>
              <w:keepLines/>
              <w:spacing w:before="60"/>
              <w:jc w:val="center"/>
              <w:rPr>
                <w:rFonts w:ascii="Arial" w:eastAsia="游明朝" w:hAnsi="Arial"/>
                <w:b/>
                <w:color w:val="FF0000"/>
                <w:sz w:val="20"/>
                <w:u w:val="single"/>
                <w:lang w:val="x-none" w:eastAsia="en-US"/>
              </w:rPr>
            </w:pPr>
            <w:r w:rsidRPr="00662850">
              <w:rPr>
                <w:rFonts w:ascii="Arial" w:eastAsia="游明朝" w:hAnsi="Arial"/>
                <w:b/>
                <w:color w:val="FF0000"/>
                <w:sz w:val="20"/>
                <w:u w:val="single"/>
                <w:lang w:val="x-none" w:eastAsia="en-US"/>
              </w:rPr>
              <w:t>Table 6.2.3.1-2: Time density 2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2154"/>
            </w:tblGrid>
            <w:tr w:rsidR="00757A21" w:rsidRPr="00662850" w14:paraId="66BE831E" w14:textId="77777777" w:rsidTr="00E10524">
              <w:trPr>
                <w:jc w:val="center"/>
              </w:trPr>
              <w:tc>
                <w:tcPr>
                  <w:tcW w:w="4082" w:type="dxa"/>
                  <w:shd w:val="clear" w:color="auto" w:fill="E7E6E6"/>
                  <w:vAlign w:val="center"/>
                </w:tcPr>
                <w:p w14:paraId="670B46F9" w14:textId="77777777" w:rsidR="00757A21" w:rsidRPr="00662850" w:rsidRDefault="00757A21" w:rsidP="00E10524">
                  <w:pPr>
                    <w:pStyle w:val="TAH"/>
                    <w:keepNext w:val="0"/>
                    <w:tabs>
                      <w:tab w:val="num" w:pos="851"/>
                    </w:tabs>
                    <w:spacing w:before="60"/>
                    <w:ind w:left="851" w:hanging="851"/>
                    <w:rPr>
                      <w:rFonts w:cs="Arial"/>
                      <w:i/>
                      <w:color w:val="FF0000"/>
                      <w:kern w:val="2"/>
                      <w:u w:val="single"/>
                      <w:lang w:val="en-US" w:eastAsia="zh-CN"/>
                    </w:rPr>
                  </w:pPr>
                  <w:r w:rsidRPr="00662850">
                    <w:rPr>
                      <w:rFonts w:cs="Arial"/>
                      <w:color w:val="FF0000"/>
                      <w:kern w:val="2"/>
                      <w:u w:val="single"/>
                      <w:lang w:val="en-US" w:eastAsia="zh-CN"/>
                    </w:rPr>
                    <w:t>Scheduled MCS</w:t>
                  </w:r>
                </w:p>
              </w:tc>
              <w:tc>
                <w:tcPr>
                  <w:tcW w:w="2154" w:type="dxa"/>
                  <w:shd w:val="clear" w:color="auto" w:fill="E7E6E6"/>
                </w:tcPr>
                <w:p w14:paraId="36AEB0B9" w14:textId="77777777" w:rsidR="00757A21" w:rsidRPr="00662850" w:rsidRDefault="00757A21" w:rsidP="00E10524">
                  <w:pPr>
                    <w:pStyle w:val="TAH"/>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Time density (</w:t>
                  </w:r>
                  <w:r w:rsidRPr="00662850">
                    <w:rPr>
                      <w:color w:val="FF0000"/>
                      <w:position w:val="-12"/>
                      <w:u w:val="single"/>
                    </w:rPr>
                    <w:object w:dxaOrig="639" w:dyaOrig="380" w14:anchorId="7D71BE06">
                      <v:shape id="_x0000_i1079" type="#_x0000_t75" style="width:30.85pt;height:19.7pt" o:ole="">
                        <v:imagedata r:id="rId8" o:title=""/>
                      </v:shape>
                      <o:OLEObject Type="Embed" ProgID="Equation.3" ShapeID="_x0000_i1079" DrawAspect="Content" ObjectID="_1595499344" r:id="rId102"/>
                    </w:object>
                  </w:r>
                  <w:r w:rsidRPr="00662850">
                    <w:rPr>
                      <w:rFonts w:cs="Arial"/>
                      <w:color w:val="FF0000"/>
                      <w:kern w:val="2"/>
                      <w:u w:val="single"/>
                      <w:lang w:val="en-US" w:eastAsia="zh-CN"/>
                    </w:rPr>
                    <w:t>)</w:t>
                  </w:r>
                </w:p>
              </w:tc>
            </w:tr>
            <w:tr w:rsidR="00757A21" w:rsidRPr="00662850" w14:paraId="44777B0A" w14:textId="77777777" w:rsidTr="00E10524">
              <w:trPr>
                <w:jc w:val="center"/>
              </w:trPr>
              <w:tc>
                <w:tcPr>
                  <w:tcW w:w="4082" w:type="dxa"/>
                  <w:shd w:val="clear" w:color="auto" w:fill="auto"/>
                  <w:vAlign w:val="center"/>
                </w:tcPr>
                <w:p w14:paraId="35B914E7"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I</w:t>
                  </w:r>
                  <w:r w:rsidRPr="00662850">
                    <w:rPr>
                      <w:rFonts w:cs="Arial"/>
                      <w:color w:val="FF0000"/>
                      <w:kern w:val="2"/>
                      <w:u w:val="single"/>
                      <w:vertAlign w:val="subscript"/>
                      <w:lang w:val="en-US" w:eastAsia="zh-CN"/>
                    </w:rPr>
                    <w:t>MCS</w:t>
                  </w:r>
                  <w:r w:rsidRPr="00662850">
                    <w:rPr>
                      <w:rFonts w:cs="Arial"/>
                      <w:color w:val="FF0000"/>
                      <w:kern w:val="2"/>
                      <w:u w:val="single"/>
                      <w:lang w:val="en-US" w:eastAsia="zh-CN"/>
                    </w:rPr>
                    <w:t xml:space="preserve"> &lt; ptrs-MCS-URLLC</w:t>
                  </w:r>
                  <w:r w:rsidRPr="00662850">
                    <w:rPr>
                      <w:rFonts w:cs="Arial"/>
                      <w:color w:val="FF0000"/>
                      <w:kern w:val="2"/>
                      <w:u w:val="single"/>
                      <w:vertAlign w:val="subscript"/>
                      <w:lang w:val="en-US" w:eastAsia="zh-CN"/>
                    </w:rPr>
                    <w:t>1</w:t>
                  </w:r>
                </w:p>
              </w:tc>
              <w:tc>
                <w:tcPr>
                  <w:tcW w:w="2154" w:type="dxa"/>
                </w:tcPr>
                <w:p w14:paraId="1863B730"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PT-RS is not present</w:t>
                  </w:r>
                </w:p>
              </w:tc>
            </w:tr>
            <w:tr w:rsidR="00757A21" w:rsidRPr="00662850" w14:paraId="1F385493" w14:textId="77777777" w:rsidTr="00E10524">
              <w:trPr>
                <w:jc w:val="center"/>
              </w:trPr>
              <w:tc>
                <w:tcPr>
                  <w:tcW w:w="4082" w:type="dxa"/>
                  <w:shd w:val="clear" w:color="auto" w:fill="auto"/>
                  <w:vAlign w:val="center"/>
                </w:tcPr>
                <w:p w14:paraId="36B7F6DD" w14:textId="77777777" w:rsidR="00757A21" w:rsidRPr="00662850" w:rsidRDefault="00757A21" w:rsidP="00E10524">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1 </w:t>
                  </w:r>
                  <w:r w:rsidRPr="00662850">
                    <w:rPr>
                      <w:rFonts w:cs="Arial"/>
                      <w:color w:val="FF0000"/>
                      <w:kern w:val="2"/>
                      <w:position w:val="-4"/>
                      <w:u w:val="single"/>
                      <w:lang w:val="en-US" w:eastAsia="zh-CN"/>
                    </w:rPr>
                    <w:object w:dxaOrig="180" w:dyaOrig="220" w14:anchorId="0F93D8FB">
                      <v:shape id="_x0000_i1080" type="#_x0000_t75" style="width:9.85pt;height:10.75pt" o:ole="">
                        <v:imagedata r:id="rId10" o:title=""/>
                      </v:shape>
                      <o:OLEObject Type="Embed" ProgID="Equation.3" ShapeID="_x0000_i1080" DrawAspect="Content" ObjectID="_1595499345" r:id="rId103"/>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2</w:t>
                  </w:r>
                </w:p>
              </w:tc>
              <w:tc>
                <w:tcPr>
                  <w:tcW w:w="2154" w:type="dxa"/>
                </w:tcPr>
                <w:p w14:paraId="4A865A05"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4</w:t>
                  </w:r>
                </w:p>
              </w:tc>
            </w:tr>
            <w:tr w:rsidR="00757A21" w:rsidRPr="00662850" w14:paraId="31533E03" w14:textId="77777777" w:rsidTr="00E10524">
              <w:trPr>
                <w:jc w:val="center"/>
              </w:trPr>
              <w:tc>
                <w:tcPr>
                  <w:tcW w:w="4082" w:type="dxa"/>
                  <w:shd w:val="clear" w:color="auto" w:fill="auto"/>
                  <w:vAlign w:val="center"/>
                </w:tcPr>
                <w:p w14:paraId="4F114E50" w14:textId="77777777" w:rsidR="00757A21" w:rsidRPr="00662850" w:rsidRDefault="00757A21" w:rsidP="00E10524">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2 </w:t>
                  </w:r>
                  <w:r w:rsidRPr="00662850">
                    <w:rPr>
                      <w:rFonts w:cs="Arial"/>
                      <w:color w:val="FF0000"/>
                      <w:kern w:val="2"/>
                      <w:position w:val="-4"/>
                      <w:u w:val="single"/>
                      <w:lang w:val="en-US" w:eastAsia="zh-CN"/>
                    </w:rPr>
                    <w:object w:dxaOrig="180" w:dyaOrig="220" w14:anchorId="35F7BEC5">
                      <v:shape id="_x0000_i1081" type="#_x0000_t75" style="width:9.85pt;height:10.75pt" o:ole="">
                        <v:imagedata r:id="rId12" o:title=""/>
                      </v:shape>
                      <o:OLEObject Type="Embed" ProgID="Equation.3" ShapeID="_x0000_i1081" DrawAspect="Content" ObjectID="_1595499346" r:id="rId104"/>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3</w:t>
                  </w:r>
                </w:p>
              </w:tc>
              <w:tc>
                <w:tcPr>
                  <w:tcW w:w="2154" w:type="dxa"/>
                </w:tcPr>
                <w:p w14:paraId="65F634C4"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2</w:t>
                  </w:r>
                </w:p>
              </w:tc>
            </w:tr>
            <w:tr w:rsidR="00757A21" w:rsidRPr="00662850" w14:paraId="5AB83E08" w14:textId="77777777" w:rsidTr="00E10524">
              <w:trPr>
                <w:jc w:val="center"/>
              </w:trPr>
              <w:tc>
                <w:tcPr>
                  <w:tcW w:w="4082" w:type="dxa"/>
                  <w:shd w:val="clear" w:color="auto" w:fill="auto"/>
                  <w:vAlign w:val="center"/>
                </w:tcPr>
                <w:p w14:paraId="617EC7C3" w14:textId="77777777" w:rsidR="00757A21" w:rsidRPr="00662850" w:rsidRDefault="00757A21" w:rsidP="00E10524">
                  <w:pPr>
                    <w:pStyle w:val="TAC"/>
                    <w:keepNext w:val="0"/>
                    <w:tabs>
                      <w:tab w:val="num" w:pos="851"/>
                    </w:tabs>
                    <w:spacing w:before="60"/>
                    <w:ind w:left="851" w:hanging="851"/>
                    <w:rPr>
                      <w:rFonts w:cs="Arial"/>
                      <w:color w:val="FF0000"/>
                      <w:kern w:val="2"/>
                      <w:u w:val="single"/>
                      <w:lang w:val="fr-FR" w:eastAsia="zh-CN"/>
                    </w:rPr>
                  </w:pPr>
                  <w:r w:rsidRPr="00662850">
                    <w:rPr>
                      <w:rFonts w:cs="Arial"/>
                      <w:color w:val="FF0000"/>
                      <w:kern w:val="2"/>
                      <w:u w:val="single"/>
                      <w:lang w:val="en-US" w:eastAsia="zh-CN"/>
                    </w:rPr>
                    <w:t>ptrs-MCS-URLLC</w:t>
                  </w:r>
                  <w:r w:rsidRPr="00662850">
                    <w:rPr>
                      <w:rFonts w:cs="Arial"/>
                      <w:color w:val="FF0000"/>
                      <w:kern w:val="2"/>
                      <w:u w:val="single"/>
                      <w:lang w:val="fr-FR" w:eastAsia="zh-CN"/>
                    </w:rPr>
                    <w:t xml:space="preserve">3 </w:t>
                  </w:r>
                  <w:r w:rsidRPr="00662850">
                    <w:rPr>
                      <w:rFonts w:cs="Arial"/>
                      <w:color w:val="FF0000"/>
                      <w:kern w:val="2"/>
                      <w:position w:val="-4"/>
                      <w:u w:val="single"/>
                      <w:lang w:val="en-US" w:eastAsia="zh-CN"/>
                    </w:rPr>
                    <w:object w:dxaOrig="180" w:dyaOrig="220" w14:anchorId="7C5E5E22">
                      <v:shape id="_x0000_i1082" type="#_x0000_t75" style="width:9.85pt;height:10.75pt" o:ole="">
                        <v:imagedata r:id="rId12" o:title=""/>
                      </v:shape>
                      <o:OLEObject Type="Embed" ProgID="Equation.3" ShapeID="_x0000_i1082" DrawAspect="Content" ObjectID="_1595499347" r:id="rId105"/>
                    </w:object>
                  </w:r>
                  <w:r w:rsidRPr="00662850">
                    <w:rPr>
                      <w:rFonts w:cs="Arial"/>
                      <w:color w:val="FF0000"/>
                      <w:kern w:val="2"/>
                      <w:u w:val="single"/>
                      <w:lang w:val="fr-FR" w:eastAsia="zh-CN"/>
                    </w:rPr>
                    <w:t xml:space="preserve"> I</w:t>
                  </w:r>
                  <w:r w:rsidRPr="00662850">
                    <w:rPr>
                      <w:rFonts w:cs="Arial"/>
                      <w:color w:val="FF0000"/>
                      <w:kern w:val="2"/>
                      <w:u w:val="single"/>
                      <w:vertAlign w:val="subscript"/>
                      <w:lang w:val="fr-FR" w:eastAsia="zh-CN"/>
                    </w:rPr>
                    <w:t>MCS</w:t>
                  </w:r>
                  <w:r w:rsidRPr="00662850">
                    <w:rPr>
                      <w:rFonts w:cs="Arial"/>
                      <w:color w:val="FF0000"/>
                      <w:kern w:val="2"/>
                      <w:u w:val="single"/>
                      <w:lang w:val="fr-FR" w:eastAsia="zh-CN"/>
                    </w:rPr>
                    <w:t xml:space="preserve"> &lt; </w:t>
                  </w:r>
                  <w:r w:rsidRPr="00662850">
                    <w:rPr>
                      <w:rFonts w:cs="Arial"/>
                      <w:color w:val="FF0000"/>
                      <w:kern w:val="2"/>
                      <w:u w:val="single"/>
                      <w:lang w:val="en-US" w:eastAsia="zh-CN"/>
                    </w:rPr>
                    <w:t>ptrs-MCS-URLLC</w:t>
                  </w:r>
                  <w:r w:rsidRPr="00662850">
                    <w:rPr>
                      <w:rFonts w:cs="Arial"/>
                      <w:color w:val="FF0000"/>
                      <w:kern w:val="2"/>
                      <w:u w:val="single"/>
                      <w:lang w:val="fr-FR" w:eastAsia="zh-CN"/>
                    </w:rPr>
                    <w:t>4</w:t>
                  </w:r>
                </w:p>
              </w:tc>
              <w:tc>
                <w:tcPr>
                  <w:tcW w:w="2154" w:type="dxa"/>
                </w:tcPr>
                <w:p w14:paraId="57C27967" w14:textId="77777777" w:rsidR="00757A21" w:rsidRPr="00662850" w:rsidRDefault="00757A21" w:rsidP="00E10524">
                  <w:pPr>
                    <w:pStyle w:val="TAC"/>
                    <w:keepNext w:val="0"/>
                    <w:tabs>
                      <w:tab w:val="num" w:pos="851"/>
                    </w:tabs>
                    <w:spacing w:before="60"/>
                    <w:ind w:left="851" w:hanging="851"/>
                    <w:rPr>
                      <w:rFonts w:cs="Arial"/>
                      <w:color w:val="FF0000"/>
                      <w:kern w:val="2"/>
                      <w:u w:val="single"/>
                      <w:lang w:val="en-US" w:eastAsia="zh-CN"/>
                    </w:rPr>
                  </w:pPr>
                  <w:r w:rsidRPr="00662850">
                    <w:rPr>
                      <w:rFonts w:cs="Arial"/>
                      <w:color w:val="FF0000"/>
                      <w:kern w:val="2"/>
                      <w:u w:val="single"/>
                      <w:lang w:val="en-US" w:eastAsia="zh-CN"/>
                    </w:rPr>
                    <w:t>1</w:t>
                  </w:r>
                </w:p>
              </w:tc>
            </w:tr>
          </w:tbl>
          <w:p w14:paraId="69309C09" w14:textId="77777777" w:rsidR="00757A21" w:rsidRPr="000937F5" w:rsidRDefault="00757A21" w:rsidP="00E10524">
            <w:pPr>
              <w:rPr>
                <w:rFonts w:eastAsia="游明朝"/>
                <w:color w:val="000000"/>
                <w:sz w:val="20"/>
                <w:lang w:eastAsia="en-US"/>
              </w:rPr>
            </w:pPr>
          </w:p>
          <w:p w14:paraId="08DEEB07" w14:textId="77777777" w:rsidR="00757A21" w:rsidRPr="000937F5" w:rsidRDefault="00757A21" w:rsidP="00E10524">
            <w:pPr>
              <w:keepNext/>
              <w:keepLines/>
              <w:spacing w:before="60"/>
              <w:jc w:val="center"/>
              <w:rPr>
                <w:rFonts w:ascii="Arial" w:eastAsia="游明朝" w:hAnsi="Arial"/>
                <w:b/>
                <w:sz w:val="20"/>
                <w:lang w:val="x-none" w:eastAsia="en-US"/>
              </w:rPr>
            </w:pPr>
            <w:r w:rsidRPr="000937F5">
              <w:rPr>
                <w:rFonts w:ascii="Arial" w:eastAsia="游明朝" w:hAnsi="Arial"/>
                <w:b/>
                <w:sz w:val="20"/>
                <w:lang w:val="x-none" w:eastAsia="en-US"/>
              </w:rPr>
              <w:t>Table 6.2.3.1-</w:t>
            </w:r>
            <w:r w:rsidRPr="00B14A74">
              <w:rPr>
                <w:rFonts w:ascii="Arial" w:eastAsia="游明朝" w:hAnsi="Arial"/>
                <w:b/>
                <w:strike/>
                <w:color w:val="FF0000"/>
                <w:sz w:val="20"/>
                <w:lang w:val="x-none" w:eastAsia="en-US"/>
              </w:rPr>
              <w:t>2</w:t>
            </w:r>
            <w:r w:rsidRPr="00662850">
              <w:rPr>
                <w:rFonts w:ascii="Arial" w:eastAsia="游明朝" w:hAnsi="Arial"/>
                <w:b/>
                <w:color w:val="FF0000"/>
                <w:sz w:val="20"/>
                <w:u w:val="single"/>
                <w:lang w:val="x-none" w:eastAsia="en-US"/>
              </w:rPr>
              <w:t>3</w:t>
            </w:r>
            <w:r w:rsidRPr="000937F5">
              <w:rPr>
                <w:rFonts w:ascii="Arial" w:eastAsia="游明朝" w:hAnsi="Arial"/>
                <w:b/>
                <w:sz w:val="20"/>
                <w:lang w:val="x-none" w:eastAsia="en-US"/>
              </w:rPr>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57A21" w:rsidRPr="000937F5" w14:paraId="614F4763" w14:textId="77777777" w:rsidTr="00E10524">
              <w:trPr>
                <w:jc w:val="center"/>
              </w:trPr>
              <w:tc>
                <w:tcPr>
                  <w:tcW w:w="2968" w:type="dxa"/>
                  <w:shd w:val="clear" w:color="auto" w:fill="E7E6E6"/>
                  <w:vAlign w:val="center"/>
                </w:tcPr>
                <w:p w14:paraId="6AEB1247" w14:textId="77777777" w:rsidR="00757A21" w:rsidRPr="000937F5" w:rsidRDefault="00757A21" w:rsidP="00E10524">
                  <w:pPr>
                    <w:keepNext/>
                    <w:keepLines/>
                    <w:jc w:val="center"/>
                    <w:rPr>
                      <w:rFonts w:ascii="Arial" w:eastAsia="游明朝" w:hAnsi="Arial"/>
                      <w:b/>
                      <w:i/>
                      <w:sz w:val="18"/>
                      <w:lang w:val="en-US" w:eastAsia="zh-CN"/>
                    </w:rPr>
                  </w:pPr>
                  <w:r w:rsidRPr="000937F5">
                    <w:rPr>
                      <w:rFonts w:ascii="Arial" w:eastAsia="游明朝" w:hAnsi="Arial"/>
                      <w:b/>
                      <w:sz w:val="18"/>
                      <w:lang w:val="en-US" w:eastAsia="zh-CN"/>
                    </w:rPr>
                    <w:t>Scheduled bandwidth</w:t>
                  </w:r>
                </w:p>
              </w:tc>
              <w:tc>
                <w:tcPr>
                  <w:tcW w:w="2969" w:type="dxa"/>
                  <w:shd w:val="clear" w:color="auto" w:fill="E7E6E6"/>
                </w:tcPr>
                <w:p w14:paraId="57292A79" w14:textId="77777777" w:rsidR="00757A21" w:rsidRPr="000937F5" w:rsidRDefault="00757A21" w:rsidP="00E10524">
                  <w:pPr>
                    <w:keepNext/>
                    <w:keepLines/>
                    <w:jc w:val="center"/>
                    <w:rPr>
                      <w:rFonts w:ascii="Arial" w:eastAsia="游明朝" w:hAnsi="Arial"/>
                      <w:b/>
                      <w:sz w:val="18"/>
                      <w:lang w:val="en-US" w:eastAsia="zh-CN"/>
                    </w:rPr>
                  </w:pPr>
                  <w:r w:rsidRPr="000937F5">
                    <w:rPr>
                      <w:rFonts w:ascii="Arial" w:eastAsia="游明朝" w:hAnsi="Arial"/>
                      <w:b/>
                      <w:sz w:val="18"/>
                      <w:lang w:val="en-US" w:eastAsia="zh-CN"/>
                    </w:rPr>
                    <w:t>Frequency density (</w:t>
                  </w:r>
                  <w:r w:rsidRPr="000937F5">
                    <w:rPr>
                      <w:rFonts w:ascii="Arial" w:eastAsia="游明朝" w:hAnsi="Arial"/>
                      <w:b/>
                      <w:position w:val="-12"/>
                      <w:sz w:val="18"/>
                      <w:lang w:eastAsia="en-US"/>
                    </w:rPr>
                    <w:object w:dxaOrig="680" w:dyaOrig="380" w14:anchorId="4B4E44FF">
                      <v:shape id="_x0000_i1083" type="#_x0000_t75" style="width:34pt;height:19.7pt" o:ole="">
                        <v:imagedata r:id="rId23" o:title=""/>
                      </v:shape>
                      <o:OLEObject Type="Embed" ProgID="Equation.3" ShapeID="_x0000_i1083" DrawAspect="Content" ObjectID="_1595499348" r:id="rId106"/>
                    </w:object>
                  </w:r>
                  <w:r w:rsidRPr="000937F5">
                    <w:rPr>
                      <w:rFonts w:ascii="Arial" w:eastAsia="游明朝" w:hAnsi="Arial"/>
                      <w:b/>
                      <w:sz w:val="18"/>
                      <w:lang w:eastAsia="en-US"/>
                    </w:rPr>
                    <w:t>)</w:t>
                  </w:r>
                </w:p>
              </w:tc>
            </w:tr>
            <w:tr w:rsidR="00757A21" w:rsidRPr="000937F5" w14:paraId="4A4CEA8A" w14:textId="77777777" w:rsidTr="00E10524">
              <w:trPr>
                <w:jc w:val="center"/>
              </w:trPr>
              <w:tc>
                <w:tcPr>
                  <w:tcW w:w="2968" w:type="dxa"/>
                  <w:shd w:val="clear" w:color="auto" w:fill="auto"/>
                  <w:vAlign w:val="center"/>
                </w:tcPr>
                <w:p w14:paraId="39727C3A" w14:textId="77777777" w:rsidR="00757A21" w:rsidRPr="000937F5" w:rsidRDefault="00757A21" w:rsidP="00E10524">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RB0</w:t>
                  </w:r>
                </w:p>
              </w:tc>
              <w:tc>
                <w:tcPr>
                  <w:tcW w:w="2969" w:type="dxa"/>
                </w:tcPr>
                <w:p w14:paraId="7814A00C" w14:textId="77777777" w:rsidR="00757A21" w:rsidRPr="000937F5" w:rsidRDefault="00757A21" w:rsidP="00E10524">
                  <w:pPr>
                    <w:keepNext/>
                    <w:keepLines/>
                    <w:jc w:val="center"/>
                    <w:rPr>
                      <w:rFonts w:ascii="Arial" w:eastAsia="游明朝" w:hAnsi="Arial"/>
                      <w:sz w:val="18"/>
                      <w:lang w:val="en-US" w:eastAsia="zh-CN"/>
                    </w:rPr>
                  </w:pPr>
                  <w:r w:rsidRPr="000937F5">
                    <w:rPr>
                      <w:rFonts w:ascii="Arial" w:eastAsia="游明朝" w:hAnsi="Arial"/>
                      <w:sz w:val="18"/>
                      <w:lang w:val="en-US" w:eastAsia="zh-CN"/>
                    </w:rPr>
                    <w:t>PT-RS is not present</w:t>
                  </w:r>
                </w:p>
              </w:tc>
            </w:tr>
            <w:tr w:rsidR="00757A21" w:rsidRPr="000937F5" w14:paraId="4421E4F0" w14:textId="77777777" w:rsidTr="00E10524">
              <w:trPr>
                <w:jc w:val="center"/>
              </w:trPr>
              <w:tc>
                <w:tcPr>
                  <w:tcW w:w="2968" w:type="dxa"/>
                  <w:shd w:val="clear" w:color="auto" w:fill="auto"/>
                  <w:vAlign w:val="center"/>
                </w:tcPr>
                <w:p w14:paraId="03CE857B" w14:textId="77777777" w:rsidR="00757A21" w:rsidRPr="000937F5" w:rsidRDefault="00757A21" w:rsidP="00E10524">
                  <w:pPr>
                    <w:keepNext/>
                    <w:keepLines/>
                    <w:jc w:val="center"/>
                    <w:rPr>
                      <w:rFonts w:ascii="Arial" w:eastAsia="游明朝" w:hAnsi="Arial"/>
                      <w:sz w:val="18"/>
                      <w:lang w:val="en-US" w:eastAsia="zh-CN"/>
                    </w:rPr>
                  </w:pPr>
                  <w:r w:rsidRPr="000937F5">
                    <w:rPr>
                      <w:rFonts w:ascii="Arial" w:eastAsia="游明朝" w:hAnsi="Arial"/>
                      <w:sz w:val="18"/>
                      <w:lang w:val="en-US" w:eastAsia="zh-CN"/>
                    </w:rPr>
                    <w:t>N</w:t>
                  </w:r>
                  <w:r w:rsidRPr="000937F5">
                    <w:rPr>
                      <w:rFonts w:ascii="Arial" w:eastAsia="游明朝" w:hAnsi="Arial"/>
                      <w:sz w:val="18"/>
                      <w:vertAlign w:val="subscript"/>
                      <w:lang w:val="en-US" w:eastAsia="zh-CN"/>
                    </w:rPr>
                    <w:t>RB0</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14B9D437">
                      <v:shape id="_x0000_i1084" type="#_x0000_t75" style="width:9.85pt;height:10.75pt" o:ole="">
                        <v:imagedata r:id="rId12" o:title=""/>
                      </v:shape>
                      <o:OLEObject Type="Embed" ProgID="Equation.3" ShapeID="_x0000_i1084" DrawAspect="Content" ObjectID="_1595499349" r:id="rId107"/>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&lt; N</w:t>
                  </w:r>
                  <w:r w:rsidRPr="000937F5">
                    <w:rPr>
                      <w:rFonts w:ascii="Arial" w:eastAsia="游明朝" w:hAnsi="Arial"/>
                      <w:sz w:val="18"/>
                      <w:vertAlign w:val="subscript"/>
                      <w:lang w:val="en-US" w:eastAsia="zh-CN"/>
                    </w:rPr>
                    <w:t>RB1</w:t>
                  </w:r>
                </w:p>
              </w:tc>
              <w:tc>
                <w:tcPr>
                  <w:tcW w:w="2969" w:type="dxa"/>
                </w:tcPr>
                <w:p w14:paraId="24E36EE4" w14:textId="77777777" w:rsidR="00757A21" w:rsidRPr="000937F5" w:rsidRDefault="00757A21" w:rsidP="00E10524">
                  <w:pPr>
                    <w:keepNext/>
                    <w:keepLines/>
                    <w:jc w:val="center"/>
                    <w:rPr>
                      <w:rFonts w:ascii="Arial" w:eastAsia="游明朝" w:hAnsi="Arial"/>
                      <w:sz w:val="18"/>
                      <w:lang w:val="en-US" w:eastAsia="zh-CN"/>
                    </w:rPr>
                  </w:pPr>
                  <w:r w:rsidRPr="000937F5">
                    <w:rPr>
                      <w:rFonts w:ascii="Arial" w:eastAsia="游明朝" w:hAnsi="Arial"/>
                      <w:sz w:val="18"/>
                      <w:lang w:val="en-US" w:eastAsia="zh-CN"/>
                    </w:rPr>
                    <w:t>2</w:t>
                  </w:r>
                </w:p>
              </w:tc>
            </w:tr>
            <w:tr w:rsidR="00757A21" w:rsidRPr="000937F5" w14:paraId="192ADE24" w14:textId="77777777" w:rsidTr="00E10524">
              <w:trPr>
                <w:jc w:val="center"/>
              </w:trPr>
              <w:tc>
                <w:tcPr>
                  <w:tcW w:w="2968" w:type="dxa"/>
                  <w:shd w:val="clear" w:color="auto" w:fill="auto"/>
                  <w:vAlign w:val="center"/>
                </w:tcPr>
                <w:p w14:paraId="6358A94C" w14:textId="77777777" w:rsidR="00757A21" w:rsidRPr="000937F5" w:rsidRDefault="00757A21" w:rsidP="00E10524">
                  <w:pPr>
                    <w:keepNext/>
                    <w:keepLines/>
                    <w:jc w:val="center"/>
                    <w:rPr>
                      <w:rFonts w:ascii="Arial" w:eastAsia="游明朝" w:hAnsi="Arial"/>
                      <w:sz w:val="18"/>
                      <w:lang w:val="en-US" w:eastAsia="zh-CN"/>
                    </w:rPr>
                  </w:pP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RB1</w:t>
                  </w:r>
                  <w:r w:rsidRPr="000937F5">
                    <w:rPr>
                      <w:rFonts w:ascii="Arial" w:eastAsia="游明朝" w:hAnsi="Arial"/>
                      <w:sz w:val="18"/>
                      <w:lang w:val="en-US" w:eastAsia="zh-CN"/>
                    </w:rPr>
                    <w:t xml:space="preserve"> </w:t>
                  </w:r>
                  <w:r w:rsidRPr="000937F5">
                    <w:rPr>
                      <w:rFonts w:ascii="Arial" w:eastAsia="游明朝" w:hAnsi="Arial"/>
                      <w:position w:val="-4"/>
                      <w:sz w:val="18"/>
                      <w:lang w:val="en-US" w:eastAsia="zh-CN"/>
                    </w:rPr>
                    <w:object w:dxaOrig="180" w:dyaOrig="220" w14:anchorId="380EF2D6">
                      <v:shape id="_x0000_i1085" type="#_x0000_t75" style="width:9.85pt;height:10.75pt" o:ole="">
                        <v:imagedata r:id="rId12" o:title=""/>
                      </v:shape>
                      <o:OLEObject Type="Embed" ProgID="Equation.3" ShapeID="_x0000_i1085" DrawAspect="Content" ObjectID="_1595499350" r:id="rId108"/>
                    </w:object>
                  </w:r>
                  <w:r w:rsidRPr="000937F5">
                    <w:rPr>
                      <w:rFonts w:ascii="Arial" w:eastAsia="游明朝" w:hAnsi="Arial"/>
                      <w:sz w:val="18"/>
                      <w:lang w:val="en-US" w:eastAsia="zh-CN"/>
                    </w:rPr>
                    <w:t xml:space="preserve"> N</w:t>
                  </w:r>
                  <w:r w:rsidRPr="000937F5">
                    <w:rPr>
                      <w:rFonts w:ascii="Arial" w:eastAsia="游明朝" w:hAnsi="Arial"/>
                      <w:sz w:val="18"/>
                      <w:vertAlign w:val="subscript"/>
                      <w:lang w:val="en-US" w:eastAsia="zh-CN"/>
                    </w:rPr>
                    <w:t>RB</w:t>
                  </w:r>
                  <w:r w:rsidRPr="000937F5">
                    <w:rPr>
                      <w:rFonts w:ascii="Arial" w:eastAsia="游明朝" w:hAnsi="Arial"/>
                      <w:sz w:val="18"/>
                      <w:lang w:val="en-US" w:eastAsia="zh-CN"/>
                    </w:rPr>
                    <w:t xml:space="preserve"> </w:t>
                  </w:r>
                </w:p>
              </w:tc>
              <w:tc>
                <w:tcPr>
                  <w:tcW w:w="2969" w:type="dxa"/>
                </w:tcPr>
                <w:p w14:paraId="5B63A7D8" w14:textId="77777777" w:rsidR="00757A21" w:rsidRPr="000937F5" w:rsidRDefault="00757A21" w:rsidP="00E10524">
                  <w:pPr>
                    <w:keepNext/>
                    <w:keepLines/>
                    <w:jc w:val="center"/>
                    <w:rPr>
                      <w:rFonts w:ascii="Arial" w:eastAsia="游明朝" w:hAnsi="Arial"/>
                      <w:sz w:val="18"/>
                      <w:lang w:val="en-US" w:eastAsia="zh-CN"/>
                    </w:rPr>
                  </w:pPr>
                  <w:r w:rsidRPr="000937F5">
                    <w:rPr>
                      <w:rFonts w:ascii="Arial" w:eastAsia="游明朝" w:hAnsi="Arial"/>
                      <w:sz w:val="18"/>
                      <w:lang w:val="en-US" w:eastAsia="zh-CN"/>
                    </w:rPr>
                    <w:t>4</w:t>
                  </w:r>
                </w:p>
              </w:tc>
            </w:tr>
          </w:tbl>
          <w:p w14:paraId="1C98C84C" w14:textId="77777777" w:rsidR="00757A21" w:rsidRPr="000937F5" w:rsidRDefault="00757A21" w:rsidP="00E10524">
            <w:pPr>
              <w:rPr>
                <w:rFonts w:eastAsia="游明朝"/>
                <w:color w:val="000000"/>
                <w:sz w:val="20"/>
                <w:lang w:eastAsia="en-US"/>
              </w:rPr>
            </w:pPr>
          </w:p>
          <w:p w14:paraId="2C48CE72" w14:textId="77777777" w:rsidR="00757A21" w:rsidRPr="000937F5" w:rsidRDefault="00757A21" w:rsidP="00E10524">
            <w:pPr>
              <w:spacing w:before="240"/>
              <w:rPr>
                <w:rFonts w:eastAsia="游明朝"/>
                <w:color w:val="000000"/>
                <w:sz w:val="20"/>
                <w:lang w:eastAsia="ko-KR"/>
              </w:rPr>
            </w:pPr>
            <w:r w:rsidRPr="000937F5">
              <w:rPr>
                <w:rFonts w:eastAsia="游明朝"/>
                <w:color w:val="000000"/>
                <w:sz w:val="20"/>
                <w:lang w:eastAsia="en-US"/>
              </w:rPr>
              <w:t xml:space="preserve">The higher layer parameter </w:t>
            </w:r>
            <w:r w:rsidRPr="000937F5">
              <w:rPr>
                <w:rFonts w:eastAsia="游明朝"/>
                <w:i/>
                <w:sz w:val="20"/>
                <w:lang w:val="en-US" w:eastAsia="en-US"/>
              </w:rPr>
              <w:t>PTRS-UplinkConfig</w:t>
            </w:r>
            <w:r w:rsidRPr="000937F5">
              <w:rPr>
                <w:rFonts w:eastAsia="游明朝"/>
                <w:sz w:val="20"/>
                <w:lang w:val="en-US" w:eastAsia="en-US"/>
              </w:rPr>
              <w:t xml:space="preserve"> provides the parameters </w:t>
            </w:r>
            <w:r w:rsidRPr="000937F5">
              <w:rPr>
                <w:rFonts w:eastAsia="游明朝"/>
                <w:i/>
                <w:iCs/>
                <w:sz w:val="20"/>
                <w:lang w:val="en-US" w:eastAsia="zh-CN"/>
              </w:rPr>
              <w:t>ptrs-MCS</w:t>
            </w:r>
            <w:r w:rsidRPr="000937F5">
              <w:rPr>
                <w:rFonts w:eastAsia="游明朝"/>
                <w:i/>
                <w:iCs/>
                <w:sz w:val="20"/>
                <w:vertAlign w:val="subscript"/>
                <w:lang w:val="en-US" w:eastAsia="zh-CN"/>
              </w:rPr>
              <w:t>i</w:t>
            </w:r>
            <w:r w:rsidRPr="000937F5">
              <w:rPr>
                <w:rFonts w:eastAsia="游明朝"/>
                <w:sz w:val="20"/>
                <w:lang w:val="en-US" w:eastAsia="zh-CN"/>
              </w:rPr>
              <w:t xml:space="preserve">, </w:t>
            </w:r>
            <w:r w:rsidRPr="000937F5">
              <w:rPr>
                <w:rFonts w:eastAsia="游明朝"/>
                <w:i/>
                <w:iCs/>
                <w:sz w:val="20"/>
                <w:lang w:val="en-US" w:eastAsia="zh-CN"/>
              </w:rPr>
              <w:t>i</w:t>
            </w:r>
            <w:r w:rsidRPr="000937F5">
              <w:rPr>
                <w:rFonts w:eastAsia="游明朝"/>
                <w:iCs/>
                <w:sz w:val="20"/>
                <w:lang w:val="en-US" w:eastAsia="zh-CN"/>
              </w:rPr>
              <w:t>=1,2,3</w:t>
            </w:r>
            <w:r>
              <w:rPr>
                <w:rFonts w:eastAsia="游明朝"/>
                <w:iCs/>
                <w:sz w:val="20"/>
                <w:lang w:val="en-US" w:eastAsia="zh-CN"/>
              </w:rPr>
              <w:t xml:space="preserve"> </w:t>
            </w:r>
            <w:r w:rsidRPr="00662850">
              <w:rPr>
                <w:rFonts w:eastAsia="游明朝"/>
                <w:iCs/>
                <w:color w:val="FF0000"/>
                <w:sz w:val="20"/>
                <w:u w:val="single"/>
                <w:lang w:val="en-US" w:eastAsia="zh-CN"/>
              </w:rPr>
              <w:t xml:space="preserve">and/or </w:t>
            </w:r>
            <w:r w:rsidRPr="00662850">
              <w:rPr>
                <w:rFonts w:eastAsia="游明朝"/>
                <w:i/>
                <w:iCs/>
                <w:color w:val="FF0000"/>
                <w:sz w:val="20"/>
                <w:u w:val="single"/>
                <w:lang w:val="x-none" w:eastAsia="zh-CN"/>
              </w:rPr>
              <w:t>ptrs-MCS-URLLC</w:t>
            </w:r>
            <w:r w:rsidRPr="00662850">
              <w:rPr>
                <w:rFonts w:eastAsia="游明朝"/>
                <w:i/>
                <w:iCs/>
                <w:color w:val="FF0000"/>
                <w:sz w:val="20"/>
                <w:u w:val="single"/>
                <w:vertAlign w:val="subscript"/>
                <w:lang w:val="x-none" w:eastAsia="zh-CN"/>
              </w:rPr>
              <w:t>i</w:t>
            </w:r>
            <w:r w:rsidRPr="00662850">
              <w:rPr>
                <w:rFonts w:eastAsia="游明朝"/>
                <w:color w:val="FF0000"/>
                <w:sz w:val="20"/>
                <w:u w:val="single"/>
                <w:lang w:val="x-none" w:eastAsia="zh-CN"/>
              </w:rPr>
              <w:t xml:space="preserve">, </w:t>
            </w:r>
            <w:r w:rsidRPr="00662850">
              <w:rPr>
                <w:rFonts w:eastAsia="游明朝"/>
                <w:i/>
                <w:iCs/>
                <w:color w:val="FF0000"/>
                <w:sz w:val="20"/>
                <w:u w:val="single"/>
                <w:lang w:val="x-none" w:eastAsia="zh-CN"/>
              </w:rPr>
              <w:t>i</w:t>
            </w:r>
            <w:r w:rsidRPr="00662850">
              <w:rPr>
                <w:rFonts w:eastAsia="游明朝"/>
                <w:color w:val="FF0000"/>
                <w:sz w:val="20"/>
                <w:u w:val="single"/>
                <w:lang w:val="x-none" w:eastAsia="zh-CN"/>
              </w:rPr>
              <w:t>=1,2,3</w:t>
            </w:r>
            <w:r w:rsidRPr="000937F5">
              <w:rPr>
                <w:rFonts w:eastAsia="游明朝"/>
                <w:sz w:val="20"/>
                <w:lang w:val="en-US" w:eastAsia="zh-CN"/>
              </w:rPr>
              <w:t xml:space="preserve"> and</w:t>
            </w:r>
            <w:r w:rsidRPr="000937F5" w:rsidDel="0005378F">
              <w:rPr>
                <w:rFonts w:eastAsia="游明朝"/>
                <w:i/>
                <w:color w:val="000000"/>
                <w:sz w:val="20"/>
                <w:lang w:eastAsia="en-US"/>
              </w:rPr>
              <w:t xml:space="preserve"> </w:t>
            </w:r>
            <w:r w:rsidRPr="000937F5">
              <w:rPr>
                <w:rFonts w:eastAsia="游明朝"/>
                <w:color w:val="000000"/>
                <w:sz w:val="20"/>
                <w:lang w:eastAsia="en-US"/>
              </w:rPr>
              <w:t>with values in 0-29 when MCS Table 5.1.3.1-1</w:t>
            </w:r>
            <w:r w:rsidRPr="00A026D3">
              <w:rPr>
                <w:rFonts w:eastAsia="游明朝"/>
                <w:color w:val="FF0000"/>
                <w:sz w:val="20"/>
                <w:lang w:eastAsia="en-US"/>
              </w:rPr>
              <w:t xml:space="preserve"> </w:t>
            </w:r>
            <w:r w:rsidRPr="00662850">
              <w:rPr>
                <w:rFonts w:eastAsia="游明朝"/>
                <w:color w:val="FF0000"/>
                <w:sz w:val="20"/>
                <w:u w:val="single"/>
                <w:lang w:eastAsia="en-US"/>
              </w:rPr>
              <w:t xml:space="preserve">and MCS Table 5.1.3.1-3 </w:t>
            </w:r>
            <w:r w:rsidRPr="00A026D3">
              <w:rPr>
                <w:rFonts w:eastAsia="游明朝"/>
                <w:strike/>
                <w:color w:val="FF0000"/>
                <w:sz w:val="20"/>
                <w:lang w:eastAsia="en-US"/>
              </w:rPr>
              <w:t>is</w:t>
            </w:r>
            <w:r w:rsidRPr="00662850">
              <w:rPr>
                <w:rFonts w:eastAsia="游明朝"/>
                <w:color w:val="FF0000"/>
                <w:sz w:val="20"/>
                <w:u w:val="single"/>
                <w:lang w:eastAsia="en-US"/>
              </w:rPr>
              <w:t>are</w:t>
            </w:r>
            <w:r w:rsidRPr="000937F5">
              <w:rPr>
                <w:rFonts w:eastAsia="游明朝"/>
                <w:color w:val="000000"/>
                <w:sz w:val="20"/>
                <w:lang w:eastAsia="en-US"/>
              </w:rPr>
              <w:t xml:space="preserve"> configured and 0-28 when MCS Table 5.1.3.1-2 is configured, respectively. </w:t>
            </w:r>
            <w:r w:rsidRPr="000937F5">
              <w:rPr>
                <w:rFonts w:eastAsia="游明朝"/>
                <w:i/>
                <w:iCs/>
                <w:color w:val="000000"/>
                <w:sz w:val="20"/>
                <w:lang w:eastAsia="en-US"/>
              </w:rPr>
              <w:t>ptrs-MCS4</w:t>
            </w:r>
            <w:r w:rsidRPr="000937F5">
              <w:rPr>
                <w:rFonts w:eastAsia="游明朝"/>
                <w:color w:val="000000"/>
                <w:sz w:val="20"/>
                <w:lang w:eastAsia="en-US"/>
              </w:rPr>
              <w:t xml:space="preserve"> </w:t>
            </w:r>
            <w:r w:rsidRPr="00662850">
              <w:rPr>
                <w:rFonts w:eastAsia="游明朝"/>
                <w:color w:val="FF0000"/>
                <w:sz w:val="20"/>
                <w:u w:val="single"/>
                <w:lang w:eastAsia="en-US"/>
              </w:rPr>
              <w:t xml:space="preserve">and </w:t>
            </w:r>
            <w:r w:rsidRPr="00662850">
              <w:rPr>
                <w:rFonts w:eastAsia="游明朝"/>
                <w:i/>
                <w:iCs/>
                <w:color w:val="FF0000"/>
                <w:sz w:val="20"/>
                <w:u w:val="single"/>
                <w:lang w:val="x-none" w:eastAsia="zh-CN"/>
              </w:rPr>
              <w:t xml:space="preserve">ptrs-MCS-URLLC4 </w:t>
            </w:r>
            <w:r w:rsidRPr="00A026D3">
              <w:rPr>
                <w:rFonts w:eastAsia="游明朝"/>
                <w:strike/>
                <w:color w:val="FF0000"/>
                <w:sz w:val="20"/>
                <w:lang w:eastAsia="en-US"/>
              </w:rPr>
              <w:t>is</w:t>
            </w:r>
            <w:r w:rsidRPr="00662850">
              <w:rPr>
                <w:rFonts w:eastAsia="游明朝"/>
                <w:color w:val="FF0000"/>
                <w:sz w:val="20"/>
                <w:u w:val="single"/>
                <w:lang w:eastAsia="en-US"/>
              </w:rPr>
              <w:t>are</w:t>
            </w:r>
            <w:r w:rsidRPr="000937F5">
              <w:rPr>
                <w:rFonts w:eastAsia="游明朝"/>
                <w:color w:val="000000"/>
                <w:sz w:val="20"/>
                <w:lang w:eastAsia="en-US"/>
              </w:rPr>
              <w:t xml:space="preserve"> not explicitly configured by higher layers but assumed 29 when MCS Table 5.1.3.1-1 </w:t>
            </w:r>
            <w:r w:rsidRPr="00662850">
              <w:rPr>
                <w:rFonts w:eastAsia="游明朝"/>
                <w:color w:val="FF0000"/>
                <w:sz w:val="20"/>
                <w:u w:val="single"/>
                <w:lang w:eastAsia="en-US"/>
              </w:rPr>
              <w:t xml:space="preserve">and MCS Table 5.1.3.1-3 </w:t>
            </w:r>
            <w:r w:rsidRPr="00A026D3">
              <w:rPr>
                <w:rFonts w:eastAsia="游明朝"/>
                <w:strike/>
                <w:color w:val="FF0000"/>
                <w:sz w:val="20"/>
                <w:lang w:eastAsia="en-US"/>
              </w:rPr>
              <w:t>is</w:t>
            </w:r>
            <w:r w:rsidRPr="00662850">
              <w:rPr>
                <w:rFonts w:eastAsia="游明朝"/>
                <w:color w:val="FF0000"/>
                <w:sz w:val="20"/>
                <w:u w:val="single"/>
                <w:lang w:eastAsia="en-US"/>
              </w:rPr>
              <w:t>are</w:t>
            </w:r>
            <w:r w:rsidRPr="000937F5">
              <w:rPr>
                <w:rFonts w:eastAsia="游明朝"/>
                <w:color w:val="000000"/>
                <w:sz w:val="20"/>
                <w:lang w:eastAsia="en-US"/>
              </w:rPr>
              <w:t xml:space="preserve"> configured and 28 when MCS Table 5.1.3.1-2 is configured. </w:t>
            </w:r>
            <w:r w:rsidRPr="000937F5">
              <w:rPr>
                <w:rFonts w:eastAsia="游明朝"/>
                <w:color w:val="000000"/>
                <w:sz w:val="20"/>
                <w:lang w:eastAsia="ko-KR"/>
              </w:rPr>
              <w:t>The higher layer paramete</w:t>
            </w:r>
            <w:r w:rsidRPr="000937F5">
              <w:rPr>
                <w:rFonts w:eastAsia="游明朝"/>
                <w:sz w:val="20"/>
                <w:lang w:eastAsia="ko-KR"/>
              </w:rPr>
              <w:t xml:space="preserve">r </w:t>
            </w:r>
            <w:r w:rsidRPr="000937F5">
              <w:rPr>
                <w:rFonts w:eastAsia="游明朝"/>
                <w:i/>
                <w:sz w:val="20"/>
                <w:lang w:val="en-US" w:eastAsia="en-US"/>
              </w:rPr>
              <w:t>PTRS-UplinkConfig</w:t>
            </w:r>
            <w:r w:rsidRPr="000937F5">
              <w:rPr>
                <w:rFonts w:eastAsia="游明朝"/>
                <w:sz w:val="20"/>
                <w:lang w:val="en-US" w:eastAsia="en-US"/>
              </w:rPr>
              <w:t xml:space="preserve"> provides the parameters </w:t>
            </w:r>
            <w:r w:rsidRPr="000937F5">
              <w:rPr>
                <w:rFonts w:eastAsia="游明朝"/>
                <w:i/>
                <w:iCs/>
                <w:sz w:val="20"/>
                <w:lang w:val="en-US" w:eastAsia="zh-CN"/>
              </w:rPr>
              <w:t>N</w:t>
            </w:r>
            <w:r w:rsidRPr="000937F5">
              <w:rPr>
                <w:rFonts w:eastAsia="游明朝"/>
                <w:i/>
                <w:iCs/>
                <w:sz w:val="20"/>
                <w:vertAlign w:val="subscript"/>
                <w:lang w:val="en-US" w:eastAsia="zh-CN"/>
              </w:rPr>
              <w:t>RBi</w:t>
            </w:r>
            <w:r w:rsidRPr="000937F5">
              <w:rPr>
                <w:rFonts w:eastAsia="游明朝"/>
                <w:sz w:val="20"/>
                <w:vertAlign w:val="subscript"/>
                <w:lang w:val="en-US" w:eastAsia="zh-CN"/>
              </w:rPr>
              <w:t xml:space="preserve"> </w:t>
            </w:r>
            <w:r w:rsidRPr="000937F5">
              <w:rPr>
                <w:rFonts w:eastAsia="游明朝"/>
                <w:i/>
                <w:iCs/>
                <w:sz w:val="20"/>
                <w:lang w:val="en-US" w:eastAsia="zh-CN"/>
              </w:rPr>
              <w:t>i</w:t>
            </w:r>
            <w:r w:rsidRPr="000937F5">
              <w:rPr>
                <w:rFonts w:eastAsia="游明朝"/>
                <w:iCs/>
                <w:sz w:val="20"/>
                <w:lang w:val="en-US" w:eastAsia="zh-CN"/>
              </w:rPr>
              <w:t>=0,1</w:t>
            </w:r>
            <w:r w:rsidRPr="000937F5" w:rsidDel="0005378F">
              <w:rPr>
                <w:rFonts w:eastAsia="游明朝"/>
                <w:i/>
                <w:sz w:val="20"/>
                <w:lang w:eastAsia="ko-KR"/>
              </w:rPr>
              <w:t xml:space="preserve"> </w:t>
            </w:r>
            <w:r w:rsidRPr="000937F5">
              <w:rPr>
                <w:rFonts w:eastAsia="游明朝"/>
                <w:color w:val="000000"/>
                <w:sz w:val="20"/>
                <w:lang w:eastAsia="ko-KR"/>
              </w:rPr>
              <w:t xml:space="preserve">with values in range 0-276. </w:t>
            </w:r>
          </w:p>
          <w:p w14:paraId="0024C628" w14:textId="77777777" w:rsidR="00757A21" w:rsidRPr="000937F5" w:rsidRDefault="00757A21" w:rsidP="00E10524">
            <w:pPr>
              <w:rPr>
                <w:rFonts w:eastAsia="游明朝"/>
                <w:color w:val="000000"/>
                <w:sz w:val="20"/>
                <w:lang w:eastAsia="ko-KR"/>
              </w:rPr>
            </w:pPr>
            <w:r w:rsidRPr="000937F5">
              <w:rPr>
                <w:rFonts w:eastAsia="游明朝"/>
                <w:color w:val="000000"/>
                <w:sz w:val="20"/>
                <w:lang w:eastAsia="ko-KR"/>
              </w:rPr>
              <w:t xml:space="preserve">If the higher layer parameter </w:t>
            </w:r>
            <w:r w:rsidRPr="000937F5">
              <w:rPr>
                <w:rFonts w:eastAsia="游明朝"/>
                <w:i/>
                <w:color w:val="000000"/>
                <w:sz w:val="20"/>
                <w:lang w:eastAsia="ko-KR"/>
              </w:rPr>
              <w:t>PTRS-UplinkConfig</w:t>
            </w:r>
            <w:r w:rsidRPr="000937F5">
              <w:rPr>
                <w:rFonts w:eastAsia="游明朝"/>
                <w:color w:val="000000"/>
                <w:sz w:val="20"/>
                <w:lang w:eastAsia="ko-KR"/>
              </w:rPr>
              <w:t xml:space="preserve"> indicates that the time density thresholds </w:t>
            </w:r>
            <w:r w:rsidRPr="000937F5">
              <w:rPr>
                <w:rFonts w:eastAsia="游明朝"/>
                <w:i/>
                <w:color w:val="000000"/>
                <w:sz w:val="20"/>
                <w:lang w:eastAsia="ko-KR"/>
              </w:rPr>
              <w:t>ptrs-MCS</w:t>
            </w:r>
            <w:r w:rsidRPr="000937F5">
              <w:rPr>
                <w:rFonts w:eastAsia="游明朝"/>
                <w:i/>
                <w:color w:val="000000"/>
                <w:sz w:val="20"/>
                <w:vertAlign w:val="subscript"/>
                <w:lang w:eastAsia="ko-KR"/>
              </w:rPr>
              <w:t>i</w:t>
            </w:r>
            <w:r w:rsidRPr="000937F5">
              <w:rPr>
                <w:rFonts w:eastAsia="游明朝"/>
                <w:color w:val="000000"/>
                <w:sz w:val="20"/>
                <w:lang w:eastAsia="ko-KR"/>
              </w:rPr>
              <w:t xml:space="preserve"> = </w:t>
            </w:r>
            <w:r w:rsidRPr="000937F5">
              <w:rPr>
                <w:rFonts w:eastAsia="游明朝"/>
                <w:i/>
                <w:color w:val="000000"/>
                <w:sz w:val="20"/>
                <w:lang w:eastAsia="ko-KR"/>
              </w:rPr>
              <w:t>ptrs-MCS</w:t>
            </w:r>
            <w:r w:rsidRPr="000937F5">
              <w:rPr>
                <w:rFonts w:eastAsia="游明朝"/>
                <w:i/>
                <w:color w:val="000000"/>
                <w:sz w:val="20"/>
                <w:vertAlign w:val="subscript"/>
                <w:lang w:eastAsia="ko-KR"/>
              </w:rPr>
              <w:t>i+1</w:t>
            </w:r>
            <w:r w:rsidRPr="00CE772F">
              <w:rPr>
                <w:rFonts w:eastAsia="游明朝"/>
                <w:color w:val="000000"/>
                <w:sz w:val="20"/>
                <w:lang w:eastAsia="ko-KR"/>
              </w:rPr>
              <w:t xml:space="preserve"> </w:t>
            </w:r>
            <w:r w:rsidRPr="00662850">
              <w:rPr>
                <w:rFonts w:eastAsia="游明朝"/>
                <w:color w:val="FF0000"/>
                <w:sz w:val="20"/>
                <w:u w:val="single"/>
                <w:lang w:eastAsia="ko-KR"/>
              </w:rPr>
              <w:t xml:space="preserve">or </w:t>
            </w:r>
            <w:r w:rsidRPr="00662850">
              <w:rPr>
                <w:rFonts w:eastAsia="游明朝"/>
                <w:i/>
                <w:color w:val="FF0000"/>
                <w:sz w:val="20"/>
                <w:u w:val="single"/>
                <w:lang w:eastAsia="ko-KR"/>
              </w:rPr>
              <w:t>ptrs-MCS-URLLC</w:t>
            </w:r>
            <w:r w:rsidRPr="00662850">
              <w:rPr>
                <w:rFonts w:eastAsia="游明朝"/>
                <w:i/>
                <w:color w:val="FF0000"/>
                <w:sz w:val="20"/>
                <w:u w:val="single"/>
                <w:vertAlign w:val="subscript"/>
                <w:lang w:eastAsia="ko-KR"/>
              </w:rPr>
              <w:t>i</w:t>
            </w:r>
            <w:r w:rsidRPr="00662850">
              <w:rPr>
                <w:rFonts w:eastAsia="游明朝"/>
                <w:color w:val="FF0000"/>
                <w:sz w:val="20"/>
                <w:u w:val="single"/>
                <w:lang w:eastAsia="ko-KR"/>
              </w:rPr>
              <w:t xml:space="preserve"> = </w:t>
            </w:r>
            <w:r w:rsidRPr="00662850">
              <w:rPr>
                <w:rFonts w:eastAsia="游明朝"/>
                <w:i/>
                <w:color w:val="FF0000"/>
                <w:sz w:val="20"/>
                <w:u w:val="single"/>
                <w:lang w:eastAsia="ko-KR"/>
              </w:rPr>
              <w:t>ptrs-MCS-URLLC</w:t>
            </w:r>
            <w:r w:rsidRPr="00662850">
              <w:rPr>
                <w:rFonts w:eastAsia="游明朝"/>
                <w:i/>
                <w:color w:val="FF0000"/>
                <w:sz w:val="20"/>
                <w:u w:val="single"/>
                <w:vertAlign w:val="subscript"/>
                <w:lang w:eastAsia="ko-KR"/>
              </w:rPr>
              <w:t>i+1</w:t>
            </w:r>
            <w:r w:rsidRPr="000937F5">
              <w:rPr>
                <w:rFonts w:eastAsia="游明朝"/>
                <w:color w:val="000000"/>
                <w:sz w:val="20"/>
                <w:lang w:eastAsia="ko-KR"/>
              </w:rPr>
              <w:t xml:space="preserve">, then the time density </w:t>
            </w:r>
            <w:r w:rsidRPr="000937F5">
              <w:rPr>
                <w:rFonts w:eastAsia="游明朝"/>
                <w:i/>
                <w:color w:val="000000"/>
                <w:sz w:val="20"/>
                <w:lang w:eastAsia="ko-KR"/>
              </w:rPr>
              <w:t>L</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both these thresholds appear in Table 6.2</w:t>
            </w:r>
            <w:r w:rsidRPr="000937F5">
              <w:rPr>
                <w:rFonts w:eastAsia="游明朝"/>
                <w:color w:val="000000"/>
                <w:sz w:val="20"/>
                <w:lang w:eastAsia="en-US"/>
              </w:rPr>
              <w:t>.3.1</w:t>
            </w:r>
            <w:r w:rsidRPr="000937F5">
              <w:rPr>
                <w:rFonts w:eastAsia="游明朝"/>
                <w:color w:val="000000"/>
                <w:sz w:val="20"/>
                <w:lang w:eastAsia="ko-KR"/>
              </w:rPr>
              <w:t>-1</w:t>
            </w:r>
            <w:r w:rsidRPr="00662850">
              <w:rPr>
                <w:rFonts w:eastAsia="游明朝"/>
                <w:color w:val="FF0000"/>
                <w:sz w:val="20"/>
                <w:u w:val="single"/>
                <w:lang w:eastAsia="ko-KR"/>
              </w:rPr>
              <w:t xml:space="preserve"> or Table 6.2</w:t>
            </w:r>
            <w:r w:rsidRPr="00662850">
              <w:rPr>
                <w:rFonts w:eastAsia="游明朝"/>
                <w:color w:val="FF0000"/>
                <w:sz w:val="20"/>
                <w:u w:val="single"/>
                <w:lang w:eastAsia="en-US"/>
              </w:rPr>
              <w:t>.3.1</w:t>
            </w:r>
            <w:r w:rsidRPr="00662850">
              <w:rPr>
                <w:rFonts w:eastAsia="游明朝"/>
                <w:color w:val="FF0000"/>
                <w:sz w:val="20"/>
                <w:u w:val="single"/>
                <w:lang w:eastAsia="ko-KR"/>
              </w:rPr>
              <w:t>-2</w:t>
            </w:r>
            <w:r w:rsidRPr="000937F5">
              <w:rPr>
                <w:rFonts w:eastAsia="游明朝"/>
                <w:color w:val="000000"/>
                <w:sz w:val="20"/>
                <w:lang w:eastAsia="ko-KR"/>
              </w:rPr>
              <w:t xml:space="preserve"> is disabled. If the higher layer parameter</w:t>
            </w:r>
            <w:r w:rsidRPr="000937F5">
              <w:rPr>
                <w:rFonts w:eastAsia="游明朝"/>
                <w:i/>
                <w:color w:val="000000"/>
                <w:sz w:val="20"/>
                <w:lang w:eastAsia="ko-KR"/>
              </w:rPr>
              <w:t xml:space="preserve"> frequencyDensity</w:t>
            </w:r>
            <w:r w:rsidRPr="000937F5">
              <w:rPr>
                <w:rFonts w:eastAsia="游明朝"/>
                <w:color w:val="000000"/>
                <w:sz w:val="20"/>
                <w:lang w:eastAsia="ko-KR"/>
              </w:rPr>
              <w:t xml:space="preserve"> in </w:t>
            </w:r>
            <w:r w:rsidRPr="000937F5">
              <w:rPr>
                <w:rFonts w:eastAsia="游明朝"/>
                <w:i/>
                <w:color w:val="000000"/>
                <w:sz w:val="20"/>
                <w:lang w:eastAsia="ko-KR"/>
              </w:rPr>
              <w:t>PTRS-UplinkConfig</w:t>
            </w:r>
            <w:r w:rsidRPr="000937F5">
              <w:rPr>
                <w:rFonts w:eastAsia="游明朝"/>
                <w:color w:val="000000"/>
                <w:sz w:val="20"/>
                <w:lang w:eastAsia="ko-KR"/>
              </w:rPr>
              <w:t xml:space="preserve"> indicates that the frequency density thresholds </w:t>
            </w:r>
            <w:r w:rsidRPr="000937F5">
              <w:rPr>
                <w:rFonts w:eastAsia="游明朝"/>
                <w:i/>
                <w:color w:val="000000"/>
                <w:sz w:val="20"/>
                <w:lang w:eastAsia="ko-KR"/>
              </w:rPr>
              <w:t>N</w:t>
            </w:r>
            <w:r w:rsidRPr="000937F5">
              <w:rPr>
                <w:rFonts w:eastAsia="游明朝"/>
                <w:i/>
                <w:color w:val="000000"/>
                <w:sz w:val="20"/>
                <w:vertAlign w:val="subscript"/>
                <w:lang w:eastAsia="ko-KR"/>
              </w:rPr>
              <w:t>RB,i</w:t>
            </w:r>
            <w:r w:rsidRPr="000937F5">
              <w:rPr>
                <w:rFonts w:eastAsia="游明朝"/>
                <w:color w:val="000000"/>
                <w:sz w:val="20"/>
                <w:lang w:eastAsia="ko-KR"/>
              </w:rPr>
              <w:t xml:space="preserve"> = </w:t>
            </w:r>
            <w:r w:rsidRPr="000937F5">
              <w:rPr>
                <w:rFonts w:eastAsia="游明朝"/>
                <w:i/>
                <w:color w:val="000000"/>
                <w:sz w:val="20"/>
                <w:lang w:eastAsia="ko-KR"/>
              </w:rPr>
              <w:t>N</w:t>
            </w:r>
            <w:r w:rsidRPr="000937F5">
              <w:rPr>
                <w:rFonts w:eastAsia="游明朝"/>
                <w:i/>
                <w:color w:val="000000"/>
                <w:sz w:val="20"/>
                <w:vertAlign w:val="subscript"/>
                <w:lang w:eastAsia="ko-KR"/>
              </w:rPr>
              <w:t>RB,i+1</w:t>
            </w:r>
            <w:r w:rsidRPr="000937F5">
              <w:rPr>
                <w:rFonts w:eastAsia="游明朝"/>
                <w:color w:val="000000"/>
                <w:sz w:val="20"/>
                <w:lang w:eastAsia="ko-KR"/>
              </w:rPr>
              <w:t xml:space="preserve">, then the frequency density </w:t>
            </w:r>
            <w:r w:rsidRPr="000937F5">
              <w:rPr>
                <w:rFonts w:eastAsia="游明朝"/>
                <w:i/>
                <w:color w:val="000000"/>
                <w:sz w:val="20"/>
                <w:lang w:eastAsia="ko-KR"/>
              </w:rPr>
              <w:t>K</w:t>
            </w:r>
            <w:r w:rsidRPr="000937F5">
              <w:rPr>
                <w:rFonts w:eastAsia="游明朝"/>
                <w:i/>
                <w:color w:val="000000"/>
                <w:sz w:val="20"/>
                <w:vertAlign w:val="subscript"/>
                <w:lang w:eastAsia="ko-KR"/>
              </w:rPr>
              <w:t>PTRS</w:t>
            </w:r>
            <w:r w:rsidRPr="000937F5">
              <w:rPr>
                <w:rFonts w:eastAsia="游明朝"/>
                <w:color w:val="000000"/>
                <w:sz w:val="20"/>
                <w:lang w:eastAsia="ko-KR"/>
              </w:rPr>
              <w:t xml:space="preserve"> of the associated row where both these thresholds appear in Table 6.2</w:t>
            </w:r>
            <w:r w:rsidRPr="000937F5">
              <w:rPr>
                <w:rFonts w:eastAsia="游明朝"/>
                <w:color w:val="000000"/>
                <w:sz w:val="20"/>
                <w:lang w:eastAsia="en-US"/>
              </w:rPr>
              <w:t>.3.1</w:t>
            </w:r>
            <w:r w:rsidRPr="000937F5">
              <w:rPr>
                <w:rFonts w:eastAsia="游明朝"/>
                <w:color w:val="000000"/>
                <w:sz w:val="20"/>
                <w:lang w:eastAsia="ko-KR"/>
              </w:rPr>
              <w:t>-</w:t>
            </w:r>
            <w:r w:rsidRPr="004548E9">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xml:space="preserve"> is disabled.</w:t>
            </w:r>
          </w:p>
          <w:p w14:paraId="1DD29EBC" w14:textId="77777777" w:rsidR="00757A21" w:rsidRPr="00FA5350" w:rsidRDefault="00757A21" w:rsidP="00E10524">
            <w:pPr>
              <w:rPr>
                <w:rFonts w:eastAsia="Malgun Gothic"/>
                <w:color w:val="000000"/>
                <w:sz w:val="20"/>
                <w:lang w:eastAsia="ko-KR"/>
              </w:rPr>
            </w:pPr>
            <w:r w:rsidRPr="000937F5">
              <w:rPr>
                <w:rFonts w:eastAsia="游明朝"/>
                <w:color w:val="000000"/>
                <w:sz w:val="20"/>
                <w:lang w:eastAsia="ko-KR"/>
              </w:rPr>
              <w:t>If either or both of the parameters PT-RS time density (</w:t>
            </w:r>
            <w:r w:rsidRPr="000937F5">
              <w:rPr>
                <w:rFonts w:eastAsia="游明朝"/>
                <w:i/>
                <w:iCs/>
                <w:color w:val="000000"/>
                <w:sz w:val="20"/>
                <w:lang w:eastAsia="ko-KR"/>
              </w:rPr>
              <w:t>L</w:t>
            </w:r>
            <w:r w:rsidRPr="000937F5">
              <w:rPr>
                <w:rFonts w:eastAsia="游明朝"/>
                <w:i/>
                <w:iCs/>
                <w:color w:val="000000"/>
                <w:sz w:val="20"/>
                <w:vertAlign w:val="subscript"/>
                <w:lang w:eastAsia="ko-KR"/>
              </w:rPr>
              <w:t>PT-RS</w:t>
            </w:r>
            <w:r w:rsidRPr="000937F5">
              <w:rPr>
                <w:rFonts w:eastAsia="游明朝"/>
                <w:color w:val="000000"/>
                <w:sz w:val="20"/>
                <w:lang w:eastAsia="ko-KR"/>
              </w:rPr>
              <w:t>) and PT-RS frequency density (</w:t>
            </w:r>
            <w:r w:rsidRPr="000937F5">
              <w:rPr>
                <w:rFonts w:eastAsia="游明朝"/>
                <w:i/>
                <w:iCs/>
                <w:color w:val="000000"/>
                <w:sz w:val="20"/>
                <w:lang w:eastAsia="ko-KR"/>
              </w:rPr>
              <w:t>K</w:t>
            </w:r>
            <w:r w:rsidRPr="000937F5">
              <w:rPr>
                <w:rFonts w:eastAsia="游明朝"/>
                <w:i/>
                <w:iCs/>
                <w:color w:val="000000"/>
                <w:sz w:val="20"/>
                <w:vertAlign w:val="subscript"/>
                <w:lang w:eastAsia="ko-KR"/>
              </w:rPr>
              <w:t>PT-RS</w:t>
            </w:r>
            <w:r w:rsidRPr="000937F5">
              <w:rPr>
                <w:rFonts w:eastAsia="游明朝"/>
                <w:color w:val="000000"/>
                <w:sz w:val="20"/>
                <w:lang w:eastAsia="ko-KR"/>
              </w:rPr>
              <w:t>), shown in Table 6.2.3.1-1</w:t>
            </w:r>
            <w:r w:rsidRPr="00662850">
              <w:rPr>
                <w:rFonts w:eastAsia="游明朝"/>
                <w:color w:val="FF0000"/>
                <w:sz w:val="20"/>
                <w:u w:val="single"/>
                <w:lang w:eastAsia="ko-KR"/>
              </w:rPr>
              <w:t>, Table 6.2.3.1-2,</w:t>
            </w:r>
            <w:r w:rsidRPr="000937F5">
              <w:rPr>
                <w:rFonts w:eastAsia="游明朝"/>
                <w:color w:val="000000"/>
                <w:sz w:val="20"/>
                <w:lang w:eastAsia="ko-KR"/>
              </w:rPr>
              <w:t xml:space="preserve"> and Table 6.2.3.1-</w:t>
            </w:r>
            <w:r w:rsidRPr="007903E1">
              <w:rPr>
                <w:rFonts w:eastAsia="游明朝"/>
                <w:strike/>
                <w:color w:val="FF0000"/>
                <w:sz w:val="20"/>
                <w:lang w:eastAsia="ko-KR"/>
              </w:rPr>
              <w:t>2</w:t>
            </w:r>
            <w:r w:rsidRPr="00662850">
              <w:rPr>
                <w:rFonts w:eastAsia="游明朝"/>
                <w:color w:val="FF0000"/>
                <w:sz w:val="20"/>
                <w:u w:val="single"/>
                <w:lang w:eastAsia="ko-KR"/>
              </w:rPr>
              <w:t>3</w:t>
            </w:r>
            <w:r w:rsidRPr="000937F5">
              <w:rPr>
                <w:rFonts w:eastAsia="游明朝"/>
                <w:color w:val="000000"/>
                <w:sz w:val="20"/>
                <w:lang w:eastAsia="ko-KR"/>
              </w:rPr>
              <w:t>, indicates that are configured as 'PT-RS not present', the UE shall assume that PT-RS is not present.</w:t>
            </w:r>
          </w:p>
          <w:p w14:paraId="34206099" w14:textId="77777777" w:rsidR="00757A21" w:rsidRDefault="00757A21" w:rsidP="00E10524">
            <w:pPr>
              <w:contextualSpacing/>
              <w:rPr>
                <w:rFonts w:ascii="Times" w:eastAsiaTheme="minorEastAsia" w:hAnsi="Times"/>
                <w:sz w:val="20"/>
                <w:lang w:val="x-none"/>
              </w:rPr>
            </w:pPr>
            <w:r>
              <w:rPr>
                <w:rFonts w:ascii="Times" w:eastAsiaTheme="minorEastAsia" w:hAnsi="Times"/>
                <w:sz w:val="20"/>
                <w:lang w:val="x-none"/>
              </w:rPr>
              <w:t>[…]</w:t>
            </w:r>
          </w:p>
          <w:p w14:paraId="5926AEB0" w14:textId="77777777" w:rsidR="00757A21" w:rsidRDefault="00757A21" w:rsidP="00E10524">
            <w:pPr>
              <w:contextualSpacing/>
              <w:rPr>
                <w:rFonts w:ascii="Times" w:eastAsiaTheme="minorEastAsia" w:hAnsi="Times"/>
                <w:sz w:val="20"/>
                <w:lang w:val="x-none"/>
              </w:rPr>
            </w:pPr>
          </w:p>
          <w:p w14:paraId="3C087F5D" w14:textId="77777777" w:rsidR="00757A21" w:rsidRPr="00004C1A" w:rsidRDefault="00757A21" w:rsidP="00E10524">
            <w:pPr>
              <w:keepNext/>
              <w:keepLines/>
              <w:spacing w:before="120"/>
              <w:ind w:left="1418" w:hanging="1418"/>
              <w:outlineLvl w:val="3"/>
              <w:rPr>
                <w:rFonts w:ascii="Arial" w:eastAsia="游明朝" w:hAnsi="Arial"/>
                <w:color w:val="000000"/>
                <w:lang w:val="x-none" w:eastAsia="en-US"/>
              </w:rPr>
            </w:pPr>
            <w:r w:rsidRPr="00004C1A">
              <w:rPr>
                <w:rFonts w:ascii="Arial" w:eastAsia="游明朝" w:hAnsi="Arial"/>
                <w:color w:val="000000"/>
                <w:lang w:val="x-none" w:eastAsia="en-US"/>
              </w:rPr>
              <w:t>6.2.3.2</w:t>
            </w:r>
            <w:r w:rsidRPr="00004C1A">
              <w:rPr>
                <w:rFonts w:ascii="Arial" w:eastAsia="游明朝" w:hAnsi="Arial"/>
                <w:color w:val="000000"/>
                <w:lang w:val="x-none" w:eastAsia="en-US"/>
              </w:rPr>
              <w:tab/>
              <w:t>UE PT-RS transmission procedure when transform precoding is enabled</w:t>
            </w:r>
          </w:p>
          <w:p w14:paraId="2D0ADC11" w14:textId="77777777" w:rsidR="00757A21" w:rsidRPr="00004C1A" w:rsidRDefault="00757A21" w:rsidP="00E10524">
            <w:pPr>
              <w:rPr>
                <w:rFonts w:eastAsia="游明朝"/>
                <w:i/>
                <w:color w:val="000000"/>
                <w:sz w:val="20"/>
                <w:lang w:eastAsia="en-US"/>
              </w:rPr>
            </w:pPr>
            <w:r w:rsidRPr="00004C1A">
              <w:rPr>
                <w:rFonts w:eastAsia="游明朝"/>
                <w:color w:val="000000"/>
                <w:sz w:val="20"/>
                <w:lang w:eastAsia="en-US"/>
              </w:rPr>
              <w:t xml:space="preserve">When transform precoding is enabled and if a UE is configured with the higher layer parameter </w:t>
            </w:r>
            <w:r w:rsidRPr="00004C1A">
              <w:rPr>
                <w:rFonts w:eastAsia="游明朝"/>
                <w:i/>
                <w:sz w:val="20"/>
                <w:lang w:eastAsia="en-US"/>
              </w:rPr>
              <w:t>dft-S-OFDM</w:t>
            </w:r>
            <w:r w:rsidRPr="00004C1A">
              <w:rPr>
                <w:rFonts w:eastAsia="游明朝"/>
                <w:sz w:val="20"/>
                <w:lang w:eastAsia="en-US"/>
              </w:rPr>
              <w:t xml:space="preserve"> in </w:t>
            </w:r>
            <w:r w:rsidRPr="00004C1A">
              <w:rPr>
                <w:rFonts w:eastAsia="游明朝"/>
                <w:i/>
                <w:sz w:val="20"/>
                <w:lang w:eastAsia="en-US"/>
              </w:rPr>
              <w:t>PTRS-UplinkConfig</w:t>
            </w:r>
            <w:r w:rsidRPr="00004C1A">
              <w:rPr>
                <w:rFonts w:eastAsia="游明朝"/>
                <w:i/>
                <w:color w:val="000000"/>
                <w:sz w:val="20"/>
                <w:lang w:eastAsia="en-US"/>
              </w:rPr>
              <w:t>,</w:t>
            </w:r>
          </w:p>
          <w:p w14:paraId="14A94461" w14:textId="77777777" w:rsidR="00757A21" w:rsidRPr="00004C1A" w:rsidRDefault="00757A21" w:rsidP="00E10524">
            <w:pPr>
              <w:ind w:left="568" w:hanging="284"/>
              <w:rPr>
                <w:rFonts w:eastAsia="游明朝"/>
                <w:sz w:val="20"/>
                <w:lang w:val="x-none" w:eastAsia="en-US"/>
              </w:rPr>
            </w:pPr>
            <w:r w:rsidRPr="00004C1A">
              <w:rPr>
                <w:rFonts w:eastAsia="游明朝"/>
                <w:sz w:val="20"/>
                <w:lang w:val="x-none" w:eastAsia="ko-KR"/>
              </w:rPr>
              <w:t>-</w:t>
            </w:r>
            <w:r w:rsidRPr="00004C1A">
              <w:rPr>
                <w:rFonts w:eastAsia="游明朝"/>
                <w:sz w:val="20"/>
                <w:lang w:val="x-none" w:eastAsia="ko-KR"/>
              </w:rPr>
              <w:tab/>
              <w:t>the UE shall be configured with</w:t>
            </w:r>
            <w:r w:rsidRPr="00004C1A">
              <w:rPr>
                <w:rFonts w:eastAsia="游明朝"/>
                <w:sz w:val="20"/>
                <w:lang w:val="x-none" w:eastAsia="en-US"/>
              </w:rPr>
              <w:t xml:space="preserve"> the higher layer parameters </w:t>
            </w:r>
            <w:r w:rsidRPr="00004C1A">
              <w:rPr>
                <w:rFonts w:eastAsia="游明朝"/>
                <w:i/>
                <w:sz w:val="20"/>
                <w:lang w:val="x-none" w:eastAsia="en-US"/>
              </w:rPr>
              <w:t>sampleDensity</w:t>
            </w:r>
            <w:r w:rsidRPr="00004C1A">
              <w:rPr>
                <w:rFonts w:eastAsia="游明朝"/>
                <w:sz w:val="20"/>
                <w:lang w:val="x-none" w:eastAsia="en-US"/>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004C1A">
              <w:rPr>
                <w:rFonts w:eastAsia="游明朝"/>
                <w:sz w:val="20"/>
                <w:vertAlign w:val="subscript"/>
                <w:lang w:val="x-none" w:eastAsia="en-US"/>
              </w:rPr>
              <w:t>RB0</w:t>
            </w:r>
            <w:r w:rsidRPr="00004C1A">
              <w:rPr>
                <w:rFonts w:eastAsia="游明朝"/>
                <w:sz w:val="20"/>
                <w:lang w:val="x-none" w:eastAsia="en-US"/>
              </w:rPr>
              <w:t xml:space="preserve"> if N</w:t>
            </w:r>
            <w:r w:rsidRPr="00004C1A">
              <w:rPr>
                <w:rFonts w:eastAsia="游明朝"/>
                <w:sz w:val="20"/>
                <w:vertAlign w:val="subscript"/>
                <w:lang w:val="x-none" w:eastAsia="en-US"/>
              </w:rPr>
              <w:t>RB0</w:t>
            </w:r>
            <w:r w:rsidRPr="00004C1A">
              <w:rPr>
                <w:rFonts w:eastAsia="游明朝"/>
                <w:sz w:val="20"/>
                <w:lang w:val="x-none" w:eastAsia="en-US"/>
              </w:rPr>
              <w:t xml:space="preserve"> &gt; </w:t>
            </w:r>
            <w:r w:rsidRPr="00004C1A">
              <w:rPr>
                <w:rFonts w:eastAsia="游明朝"/>
                <w:sz w:val="20"/>
                <w:lang w:val="en-US" w:eastAsia="en-US"/>
              </w:rPr>
              <w:t>1</w:t>
            </w:r>
            <w:r w:rsidRPr="00004C1A">
              <w:rPr>
                <w:rFonts w:eastAsia="游明朝"/>
                <w:sz w:val="20"/>
                <w:lang w:val="x-none" w:eastAsia="en-US"/>
              </w:rPr>
              <w:t xml:space="preserve"> or if the RNTI equals TC-RNTI.</w:t>
            </w:r>
          </w:p>
          <w:p w14:paraId="3CB10CAA" w14:textId="77777777" w:rsidR="00757A21" w:rsidRPr="00004C1A" w:rsidRDefault="00757A21" w:rsidP="00E10524">
            <w:pPr>
              <w:ind w:left="568" w:hanging="284"/>
              <w:rPr>
                <w:rFonts w:eastAsia="游明朝"/>
                <w:sz w:val="20"/>
                <w:lang w:val="x-none" w:eastAsia="ko-KR"/>
              </w:rPr>
            </w:pPr>
            <w:r w:rsidRPr="00004C1A">
              <w:rPr>
                <w:rFonts w:eastAsia="游明朝"/>
                <w:sz w:val="20"/>
                <w:lang w:val="x-none" w:eastAsia="ko-KR"/>
              </w:rPr>
              <w:t>-</w:t>
            </w:r>
            <w:r w:rsidRPr="00004C1A">
              <w:rPr>
                <w:rFonts w:eastAsia="游明朝"/>
                <w:sz w:val="20"/>
                <w:lang w:val="x-none" w:eastAsia="ko-KR"/>
              </w:rPr>
              <w:tab/>
              <w:t xml:space="preserve">and the UE may be configured PT-RS time density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sz w:val="20"/>
                <w:lang w:val="x-none" w:eastAsia="ko-KR"/>
              </w:rPr>
              <w:t xml:space="preserve"> = 2 with the higher layer parameter </w:t>
            </w:r>
            <w:r w:rsidRPr="00004C1A">
              <w:rPr>
                <w:rFonts w:eastAsia="游明朝"/>
                <w:i/>
                <w:sz w:val="20"/>
                <w:lang w:val="x-none" w:eastAsia="ko-KR"/>
              </w:rPr>
              <w:t>timeDensity</w:t>
            </w:r>
            <w:r w:rsidRPr="00662850">
              <w:rPr>
                <w:rFonts w:eastAsia="游明朝"/>
                <w:i/>
                <w:sz w:val="20"/>
                <w:u w:val="single"/>
                <w:lang w:val="x-none" w:eastAsia="ko-KR"/>
              </w:rPr>
              <w:t xml:space="preserve"> </w:t>
            </w:r>
            <w:r w:rsidRPr="00662850">
              <w:rPr>
                <w:rFonts w:eastAsia="游明朝"/>
                <w:color w:val="FF0000"/>
                <w:sz w:val="20"/>
                <w:u w:val="single"/>
                <w:lang w:val="x-none" w:eastAsia="ko-KR"/>
              </w:rPr>
              <w:t xml:space="preserve">in the case that </w:t>
            </w:r>
            <w:r w:rsidRPr="00662850">
              <w:rPr>
                <w:rFonts w:eastAsia="游明朝"/>
                <w:color w:val="FF0000"/>
                <w:sz w:val="20"/>
                <w:u w:val="single"/>
                <w:lang w:val="x-none" w:eastAsia="en-US"/>
              </w:rPr>
              <w:t xml:space="preserve">the RNTI equals C-RNTI or CS-RNTI, and </w:t>
            </w:r>
            <w:r w:rsidRPr="00662850">
              <w:rPr>
                <w:rFonts w:eastAsia="游明朝"/>
                <w:i/>
                <w:color w:val="FF0000"/>
                <w:sz w:val="20"/>
                <w:u w:val="single"/>
                <w:lang w:val="x-none" w:eastAsia="en-US"/>
              </w:rPr>
              <w:t>timeDensityURLLC</w:t>
            </w:r>
            <w:r w:rsidRPr="00662850">
              <w:rPr>
                <w:rFonts w:eastAsia="游明朝"/>
                <w:color w:val="FF0000"/>
                <w:sz w:val="20"/>
                <w:u w:val="single"/>
                <w:lang w:val="x-none" w:eastAsia="en-US"/>
              </w:rPr>
              <w:t xml:space="preserve"> in the case of the RNTI equals new-RNTI</w:t>
            </w:r>
            <w:r w:rsidRPr="00004C1A">
              <w:rPr>
                <w:rFonts w:eastAsia="游明朝"/>
                <w:i/>
                <w:sz w:val="20"/>
                <w:lang w:val="x-none" w:eastAsia="ko-KR"/>
              </w:rPr>
              <w:t>.</w:t>
            </w:r>
            <w:r w:rsidRPr="00004C1A">
              <w:rPr>
                <w:rFonts w:eastAsia="游明朝"/>
                <w:sz w:val="20"/>
                <w:lang w:val="x-none" w:eastAsia="ko-KR"/>
              </w:rPr>
              <w:t xml:space="preserve"> Otherwise, the UE shall assume </w:t>
            </w:r>
            <w:r w:rsidRPr="00004C1A">
              <w:rPr>
                <w:rFonts w:eastAsia="游明朝"/>
                <w:i/>
                <w:sz w:val="20"/>
                <w:lang w:val="x-none" w:eastAsia="ko-KR"/>
              </w:rPr>
              <w:t>L</w:t>
            </w:r>
            <w:r w:rsidRPr="00004C1A">
              <w:rPr>
                <w:rFonts w:eastAsia="游明朝"/>
                <w:i/>
                <w:sz w:val="20"/>
                <w:vertAlign w:val="subscript"/>
                <w:lang w:val="x-none" w:eastAsia="ko-KR"/>
              </w:rPr>
              <w:t>PT</w:t>
            </w:r>
            <w:r w:rsidRPr="00004C1A">
              <w:rPr>
                <w:rFonts w:eastAsia="游明朝"/>
                <w:i/>
                <w:sz w:val="20"/>
                <w:vertAlign w:val="subscript"/>
                <w:lang w:eastAsia="ko-KR"/>
              </w:rPr>
              <w:t>-</w:t>
            </w:r>
            <w:r w:rsidRPr="00004C1A">
              <w:rPr>
                <w:rFonts w:eastAsia="游明朝"/>
                <w:i/>
                <w:sz w:val="20"/>
                <w:vertAlign w:val="subscript"/>
                <w:lang w:val="x-none" w:eastAsia="ko-KR"/>
              </w:rPr>
              <w:t>RS</w:t>
            </w:r>
            <w:r w:rsidRPr="00004C1A">
              <w:rPr>
                <w:rFonts w:eastAsia="游明朝"/>
                <w:i/>
                <w:sz w:val="20"/>
                <w:lang w:val="x-none" w:eastAsia="ko-KR"/>
              </w:rPr>
              <w:t xml:space="preserve"> </w:t>
            </w:r>
            <w:r w:rsidRPr="00004C1A">
              <w:rPr>
                <w:rFonts w:eastAsia="游明朝"/>
                <w:sz w:val="20"/>
                <w:lang w:val="x-none" w:eastAsia="ko-KR"/>
              </w:rPr>
              <w:t>= 1.</w:t>
            </w:r>
          </w:p>
          <w:p w14:paraId="6F3F9DE9" w14:textId="77777777" w:rsidR="00757A21" w:rsidRPr="00004C1A" w:rsidRDefault="00757A21" w:rsidP="00E10524">
            <w:pPr>
              <w:ind w:left="568" w:hanging="284"/>
              <w:rPr>
                <w:rFonts w:eastAsia="游明朝"/>
                <w:sz w:val="20"/>
                <w:lang w:val="en-US" w:eastAsia="ko-KR"/>
              </w:rPr>
            </w:pPr>
            <w:r w:rsidRPr="00004C1A">
              <w:rPr>
                <w:rFonts w:eastAsia="游明朝"/>
                <w:sz w:val="20"/>
                <w:lang w:val="x-none" w:eastAsia="ko-KR"/>
              </w:rPr>
              <w:t>-</w:t>
            </w:r>
            <w:r w:rsidRPr="00004C1A">
              <w:rPr>
                <w:rFonts w:eastAsia="游明朝"/>
                <w:sz w:val="20"/>
                <w:lang w:val="x-none" w:eastAsia="ko-KR"/>
              </w:rPr>
              <w:tab/>
            </w:r>
            <w:r w:rsidRPr="00004C1A">
              <w:rPr>
                <w:rFonts w:eastAsia="游明朝"/>
                <w:sz w:val="20"/>
                <w:lang w:val="en-US" w:eastAsia="ko-KR"/>
              </w:rPr>
              <w:t xml:space="preserve">if the higher layer parameter </w:t>
            </w:r>
            <w:r w:rsidRPr="00004C1A">
              <w:rPr>
                <w:rFonts w:eastAsia="游明朝"/>
                <w:i/>
                <w:sz w:val="20"/>
                <w:lang w:val="x-none" w:eastAsia="en-US"/>
              </w:rPr>
              <w:t>sampleDensity</w:t>
            </w:r>
            <w:r w:rsidRPr="00004C1A">
              <w:rPr>
                <w:rFonts w:eastAsia="游明朝"/>
                <w:sz w:val="20"/>
                <w:lang w:val="en-US" w:eastAsia="ko-KR"/>
              </w:rPr>
              <w:t xml:space="preserve"> indicates that the sample density thresholds </w:t>
            </w:r>
            <w:r w:rsidRPr="00004C1A">
              <w:rPr>
                <w:rFonts w:eastAsia="游明朝"/>
                <w:i/>
                <w:iCs/>
                <w:sz w:val="20"/>
                <w:lang w:val="en-US" w:eastAsia="ko-KR"/>
              </w:rPr>
              <w:t>N</w:t>
            </w:r>
            <w:r w:rsidRPr="00004C1A">
              <w:rPr>
                <w:rFonts w:eastAsia="游明朝"/>
                <w:i/>
                <w:iCs/>
                <w:sz w:val="20"/>
                <w:vertAlign w:val="subscript"/>
                <w:lang w:val="en-US" w:eastAsia="ko-KR"/>
              </w:rPr>
              <w:t>RB,i</w:t>
            </w:r>
            <w:r w:rsidRPr="00004C1A">
              <w:rPr>
                <w:rFonts w:eastAsia="游明朝"/>
                <w:sz w:val="20"/>
                <w:lang w:val="en-US" w:eastAsia="ko-KR"/>
              </w:rPr>
              <w:t xml:space="preserve"> = </w:t>
            </w:r>
            <w:r w:rsidRPr="00004C1A">
              <w:rPr>
                <w:rFonts w:eastAsia="游明朝"/>
                <w:i/>
                <w:iCs/>
                <w:sz w:val="20"/>
                <w:lang w:val="en-US" w:eastAsia="ko-KR"/>
              </w:rPr>
              <w:t>N</w:t>
            </w:r>
            <w:r w:rsidRPr="00004C1A">
              <w:rPr>
                <w:rFonts w:eastAsia="游明朝"/>
                <w:i/>
                <w:iCs/>
                <w:sz w:val="20"/>
                <w:vertAlign w:val="subscript"/>
                <w:lang w:val="en-US" w:eastAsia="ko-KR"/>
              </w:rPr>
              <w:t>RB,i+1</w:t>
            </w:r>
            <w:r w:rsidRPr="00004C1A">
              <w:rPr>
                <w:rFonts w:eastAsia="游明朝"/>
                <w:sz w:val="20"/>
                <w:lang w:val="en-US" w:eastAsia="ko-KR"/>
              </w:rPr>
              <w:t xml:space="preserve">, then the </w:t>
            </w:r>
            <w:r w:rsidRPr="00004C1A">
              <w:rPr>
                <w:rFonts w:eastAsia="游明朝"/>
                <w:sz w:val="20"/>
                <w:lang w:val="en-US" w:eastAsia="ko-KR"/>
              </w:rPr>
              <w:lastRenderedPageBreak/>
              <w:t>associated row where both these thresholds appear in Table 6.2</w:t>
            </w:r>
            <w:r w:rsidRPr="00004C1A">
              <w:rPr>
                <w:rFonts w:eastAsia="游明朝"/>
                <w:sz w:val="20"/>
                <w:lang w:val="en-US" w:eastAsia="en-US"/>
              </w:rPr>
              <w:t>.3.2</w:t>
            </w:r>
            <w:r w:rsidRPr="00004C1A">
              <w:rPr>
                <w:rFonts w:eastAsia="游明朝"/>
                <w:sz w:val="20"/>
                <w:lang w:val="en-US" w:eastAsia="ko-KR"/>
              </w:rPr>
              <w:t>-1 is disabled.</w:t>
            </w:r>
          </w:p>
          <w:p w14:paraId="7699F0C6" w14:textId="77777777" w:rsidR="00757A21" w:rsidRPr="00004C1A" w:rsidRDefault="00757A21" w:rsidP="00E10524">
            <w:pPr>
              <w:contextualSpacing/>
              <w:rPr>
                <w:rFonts w:ascii="Times" w:eastAsiaTheme="minorEastAsia" w:hAnsi="Times"/>
                <w:sz w:val="20"/>
                <w:lang w:val="en-US"/>
              </w:rPr>
            </w:pPr>
            <w:r>
              <w:rPr>
                <w:rFonts w:ascii="Times" w:eastAsiaTheme="minorEastAsia" w:hAnsi="Times" w:hint="eastAsia"/>
                <w:sz w:val="20"/>
                <w:lang w:val="en-US"/>
              </w:rPr>
              <w:t>[</w:t>
            </w:r>
            <w:r>
              <w:rPr>
                <w:rFonts w:ascii="Times" w:eastAsiaTheme="minorEastAsia" w:hAnsi="Times"/>
                <w:sz w:val="20"/>
                <w:lang w:val="en-US"/>
              </w:rPr>
              <w:t>…]</w:t>
            </w:r>
          </w:p>
          <w:p w14:paraId="0AB6C2CF" w14:textId="77777777" w:rsidR="00757A21" w:rsidRPr="009D21D5" w:rsidRDefault="00757A21" w:rsidP="00E10524">
            <w:pPr>
              <w:contextualSpacing/>
              <w:rPr>
                <w:rFonts w:ascii="Times" w:eastAsiaTheme="minorEastAsia" w:hAnsi="Times"/>
                <w:sz w:val="20"/>
                <w:lang w:val="x-none"/>
              </w:rPr>
            </w:pPr>
          </w:p>
        </w:tc>
      </w:tr>
    </w:tbl>
    <w:p w14:paraId="0E558E66" w14:textId="77777777" w:rsidR="00757A21" w:rsidRDefault="00757A21" w:rsidP="00757A21">
      <w:pPr>
        <w:jc w:val="both"/>
        <w:rPr>
          <w:rFonts w:eastAsiaTheme="minorEastAsia"/>
          <w:sz w:val="22"/>
          <w:lang w:val="x-none"/>
        </w:rPr>
      </w:pPr>
    </w:p>
    <w:tbl>
      <w:tblPr>
        <w:tblStyle w:val="afc"/>
        <w:tblW w:w="9904" w:type="dxa"/>
        <w:tblLook w:val="04A0" w:firstRow="1" w:lastRow="0" w:firstColumn="1" w:lastColumn="0" w:noHBand="0" w:noVBand="1"/>
      </w:tblPr>
      <w:tblGrid>
        <w:gridCol w:w="9904"/>
      </w:tblGrid>
      <w:tr w:rsidR="00757A21" w:rsidRPr="00A4428A" w14:paraId="0399F127" w14:textId="77777777" w:rsidTr="00E10524">
        <w:tc>
          <w:tcPr>
            <w:tcW w:w="9904" w:type="dxa"/>
          </w:tcPr>
          <w:p w14:paraId="03449DA0" w14:textId="77777777" w:rsidR="00757A21" w:rsidRPr="00860EAF" w:rsidRDefault="00757A21" w:rsidP="00E10524">
            <w:pPr>
              <w:keepLines/>
              <w:spacing w:before="120"/>
              <w:ind w:left="1418" w:hanging="1418"/>
              <w:outlineLvl w:val="3"/>
              <w:rPr>
                <w:rFonts w:ascii="Arial" w:eastAsia="游明朝" w:hAnsi="Arial"/>
                <w:b/>
                <w:color w:val="000000"/>
                <w:u w:val="single"/>
                <w:lang w:val="x-none"/>
              </w:rPr>
            </w:pPr>
            <w:r w:rsidRPr="00860EAF">
              <w:rPr>
                <w:rFonts w:ascii="Arial" w:eastAsia="游明朝" w:hAnsi="Arial" w:hint="eastAsia"/>
                <w:b/>
                <w:color w:val="000000"/>
                <w:u w:val="single"/>
                <w:lang w:val="x-none"/>
              </w:rPr>
              <w:t>38.21</w:t>
            </w:r>
            <w:r>
              <w:rPr>
                <w:rFonts w:ascii="Arial" w:eastAsia="游明朝" w:hAnsi="Arial"/>
                <w:b/>
                <w:color w:val="000000"/>
                <w:u w:val="single"/>
                <w:lang w:val="x-none"/>
              </w:rPr>
              <w:t>1</w:t>
            </w:r>
          </w:p>
          <w:p w14:paraId="7A5FA9EF" w14:textId="77777777" w:rsidR="00757A21" w:rsidRPr="001A6B0E" w:rsidRDefault="00757A21" w:rsidP="00E10524">
            <w:pPr>
              <w:keepNext/>
              <w:keepLines/>
              <w:spacing w:before="120"/>
              <w:ind w:left="1985" w:hanging="1985"/>
              <w:outlineLvl w:val="5"/>
              <w:rPr>
                <w:rFonts w:ascii="Arial" w:eastAsia="游明朝" w:hAnsi="Arial"/>
                <w:sz w:val="20"/>
                <w:lang w:eastAsia="en-US"/>
              </w:rPr>
            </w:pPr>
            <w:r w:rsidRPr="001A6B0E">
              <w:rPr>
                <w:rFonts w:ascii="Arial" w:eastAsia="游明朝" w:hAnsi="Arial"/>
                <w:sz w:val="20"/>
                <w:lang w:eastAsia="en-US"/>
              </w:rPr>
              <w:t>6.4.1.2.2.1</w:t>
            </w:r>
            <w:r w:rsidRPr="001A6B0E">
              <w:rPr>
                <w:rFonts w:ascii="Arial" w:eastAsia="游明朝" w:hAnsi="Arial"/>
                <w:sz w:val="20"/>
                <w:lang w:eastAsia="en-US"/>
              </w:rPr>
              <w:tab/>
              <w:t>Precoding and mapping to physical resources if transform precoding is not enabled</w:t>
            </w:r>
          </w:p>
          <w:p w14:paraId="4307397A" w14:textId="77777777" w:rsidR="00757A21" w:rsidRDefault="00757A21" w:rsidP="00E10524">
            <w:pPr>
              <w:keepNext/>
              <w:keepLines/>
              <w:spacing w:before="120"/>
              <w:ind w:left="1985" w:hanging="1985"/>
              <w:outlineLvl w:val="5"/>
              <w:rPr>
                <w:rFonts w:ascii="Arial" w:eastAsia="游明朝" w:hAnsi="Arial"/>
                <w:sz w:val="20"/>
              </w:rPr>
            </w:pPr>
            <w:r>
              <w:rPr>
                <w:rFonts w:ascii="Arial" w:eastAsia="游明朝" w:hAnsi="Arial" w:hint="eastAsia"/>
                <w:sz w:val="20"/>
              </w:rPr>
              <w:t>[</w:t>
            </w:r>
            <w:r>
              <w:rPr>
                <w:rFonts w:ascii="Arial" w:eastAsia="游明朝" w:hAnsi="Arial"/>
                <w:sz w:val="20"/>
              </w:rPr>
              <w:t>…]</w:t>
            </w:r>
          </w:p>
          <w:p w14:paraId="0734CD46" w14:textId="77777777" w:rsidR="00757A21" w:rsidRPr="001A6B0E" w:rsidRDefault="00757A21" w:rsidP="00E10524">
            <w:pPr>
              <w:rPr>
                <w:rFonts w:eastAsia="游明朝"/>
                <w:sz w:val="20"/>
                <w:lang w:eastAsia="en-US"/>
              </w:rPr>
            </w:pPr>
            <w:r w:rsidRPr="001A6B0E">
              <w:rPr>
                <w:rFonts w:eastAsia="游明朝"/>
                <w:sz w:val="20"/>
                <w:lang w:eastAsia="en-US"/>
              </w:rPr>
              <w:t xml:space="preserve">The set of time indices </w:t>
            </w:r>
            <w:r w:rsidRPr="001A6B0E">
              <w:rPr>
                <w:rFonts w:eastAsia="游明朝"/>
                <w:noProof/>
                <w:position w:val="-6"/>
                <w:sz w:val="20"/>
                <w:lang w:val="en-US"/>
              </w:rPr>
              <w:drawing>
                <wp:inline distT="0" distB="0" distL="0" distR="0" wp14:anchorId="7DFB64D5" wp14:editId="30582967">
                  <wp:extent cx="85725" cy="161925"/>
                  <wp:effectExtent l="0" t="0" r="0" b="0"/>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1A6B0E">
              <w:rPr>
                <w:rFonts w:eastAsia="游明朝"/>
                <w:sz w:val="20"/>
                <w:lang w:eastAsia="en-US"/>
              </w:rPr>
              <w:t> defined relative to the start of the PUSCH allocation is defined by</w:t>
            </w:r>
          </w:p>
          <w:p w14:paraId="0FB3A2A4" w14:textId="77777777" w:rsidR="00757A21" w:rsidRPr="001A6B0E" w:rsidRDefault="00757A21" w:rsidP="00E10524">
            <w:pPr>
              <w:ind w:left="568" w:hanging="284"/>
              <w:rPr>
                <w:rFonts w:eastAsia="游明朝"/>
                <w:sz w:val="20"/>
                <w:lang w:eastAsia="en-US"/>
              </w:rPr>
            </w:pPr>
            <w:r w:rsidRPr="001A6B0E">
              <w:rPr>
                <w:rFonts w:eastAsia="游明朝"/>
                <w:sz w:val="20"/>
                <w:lang w:eastAsia="en-US"/>
              </w:rPr>
              <w:t xml:space="preserve">1. set </w:t>
            </w:r>
            <w:r w:rsidRPr="001A6B0E">
              <w:rPr>
                <w:rFonts w:eastAsia="游明朝"/>
                <w:position w:val="-6"/>
                <w:sz w:val="20"/>
                <w:lang w:eastAsia="en-US"/>
              </w:rPr>
              <w:object w:dxaOrig="440" w:dyaOrig="240" w14:anchorId="3086BFB4">
                <v:shape id="_x0000_i1086" type="#_x0000_t75" style="width:20.55pt;height:12.5pt" o:ole="">
                  <v:imagedata r:id="rId39" o:title=""/>
                </v:shape>
                <o:OLEObject Type="Embed" ProgID="Equation.3" ShapeID="_x0000_i1086" DrawAspect="Content" ObjectID="_1595499351" r:id="rId109"/>
              </w:object>
            </w:r>
            <w:r w:rsidRPr="001A6B0E">
              <w:rPr>
                <w:rFonts w:eastAsia="游明朝"/>
                <w:sz w:val="20"/>
                <w:lang w:eastAsia="en-US"/>
              </w:rPr>
              <w:t xml:space="preserve"> and </w:t>
            </w:r>
            <w:r w:rsidRPr="001A6B0E">
              <w:rPr>
                <w:rFonts w:eastAsia="游明朝"/>
                <w:position w:val="-10"/>
                <w:sz w:val="20"/>
                <w:lang w:eastAsia="en-US"/>
              </w:rPr>
              <w:object w:dxaOrig="639" w:dyaOrig="300" w14:anchorId="3C752C90">
                <v:shape id="_x0000_i1087" type="#_x0000_t75" style="width:32.65pt;height:15.2pt" o:ole="">
                  <v:imagedata r:id="rId41" o:title=""/>
                </v:shape>
                <o:OLEObject Type="Embed" ProgID="Equation.3" ShapeID="_x0000_i1087" DrawAspect="Content" ObjectID="_1595499352" r:id="rId110"/>
              </w:object>
            </w:r>
          </w:p>
          <w:p w14:paraId="7973277F" w14:textId="77777777" w:rsidR="00757A21" w:rsidRPr="001A6B0E" w:rsidRDefault="00757A21" w:rsidP="00E10524">
            <w:pPr>
              <w:ind w:left="568" w:hanging="284"/>
              <w:rPr>
                <w:rFonts w:eastAsia="游明朝"/>
                <w:sz w:val="20"/>
                <w:lang w:eastAsia="en-US"/>
              </w:rPr>
            </w:pPr>
            <w:r w:rsidRPr="001A6B0E">
              <w:rPr>
                <w:rFonts w:eastAsia="游明朝"/>
                <w:sz w:val="20"/>
                <w:lang w:eastAsia="en-US"/>
              </w:rPr>
              <w:t xml:space="preserve">2. if any symbol in the interval </w:t>
            </w:r>
            <w:r w:rsidRPr="001A6B0E">
              <w:rPr>
                <w:rFonts w:eastAsia="游明朝"/>
                <w:position w:val="-14"/>
                <w:sz w:val="20"/>
                <w:lang w:eastAsia="en-US"/>
              </w:rPr>
              <w:object w:dxaOrig="3640" w:dyaOrig="380" w14:anchorId="763B77C9">
                <v:shape id="_x0000_i1088" type="#_x0000_t75" style="width:179.8pt;height:20.55pt" o:ole="">
                  <v:imagedata r:id="rId43" o:title=""/>
                </v:shape>
                <o:OLEObject Type="Embed" ProgID="Equation.DSMT4" ShapeID="_x0000_i1088" DrawAspect="Content" ObjectID="_1595499353" r:id="rId111"/>
              </w:object>
            </w:r>
            <w:r w:rsidRPr="001A6B0E">
              <w:rPr>
                <w:rFonts w:eastAsia="游明朝"/>
                <w:sz w:val="20"/>
                <w:lang w:eastAsia="en-US"/>
              </w:rPr>
              <w:t xml:space="preserve"> overlaps with a symbol used for DM-RS according to clause 6.4.1.1.3</w:t>
            </w:r>
          </w:p>
          <w:p w14:paraId="51BF1CA3" w14:textId="77777777" w:rsidR="00757A21" w:rsidRPr="001A6B0E" w:rsidRDefault="00757A21" w:rsidP="00E10524">
            <w:pPr>
              <w:ind w:left="851" w:hanging="284"/>
              <w:rPr>
                <w:rFonts w:eastAsia="游明朝"/>
                <w:sz w:val="20"/>
                <w:lang w:eastAsia="en-US"/>
              </w:rPr>
            </w:pPr>
            <w:r w:rsidRPr="001A6B0E">
              <w:rPr>
                <w:rFonts w:eastAsia="游明朝"/>
                <w:sz w:val="20"/>
                <w:lang w:eastAsia="en-US"/>
              </w:rPr>
              <w:t>-</w:t>
            </w:r>
            <w:r w:rsidRPr="001A6B0E">
              <w:rPr>
                <w:rFonts w:eastAsia="游明朝"/>
                <w:sz w:val="20"/>
                <w:lang w:eastAsia="en-US"/>
              </w:rPr>
              <w:tab/>
              <w:t xml:space="preserve">set </w:t>
            </w:r>
            <w:r w:rsidRPr="001A6B0E">
              <w:rPr>
                <w:rFonts w:eastAsia="游明朝"/>
                <w:position w:val="-6"/>
                <w:sz w:val="20"/>
                <w:lang w:eastAsia="en-US"/>
              </w:rPr>
              <w:object w:dxaOrig="400" w:dyaOrig="240" w14:anchorId="626F544D">
                <v:shape id="_x0000_i1089" type="#_x0000_t75" style="width:20.1pt;height:12.5pt" o:ole="">
                  <v:imagedata r:id="rId45" o:title=""/>
                </v:shape>
                <o:OLEObject Type="Embed" ProgID="Equation.3" ShapeID="_x0000_i1089" DrawAspect="Content" ObjectID="_1595499354" r:id="rId112"/>
              </w:object>
            </w:r>
          </w:p>
          <w:p w14:paraId="2BBA6977" w14:textId="77777777" w:rsidR="00757A21" w:rsidRPr="001A6B0E" w:rsidRDefault="00757A21" w:rsidP="00E10524">
            <w:pPr>
              <w:ind w:left="851" w:hanging="284"/>
              <w:rPr>
                <w:rFonts w:eastAsia="游明朝"/>
                <w:sz w:val="20"/>
                <w:lang w:eastAsia="en-US"/>
              </w:rPr>
            </w:pPr>
            <w:r w:rsidRPr="001A6B0E">
              <w:rPr>
                <w:rFonts w:eastAsia="游明朝"/>
                <w:sz w:val="20"/>
                <w:lang w:eastAsia="en-US"/>
              </w:rPr>
              <w:t>-</w:t>
            </w:r>
            <w:r w:rsidRPr="001A6B0E">
              <w:rPr>
                <w:rFonts w:eastAsia="游明朝"/>
                <w:sz w:val="20"/>
                <w:lang w:eastAsia="en-US"/>
              </w:rPr>
              <w:tab/>
              <w:t xml:space="preserve">set </w:t>
            </w:r>
            <w:r w:rsidRPr="001A6B0E">
              <w:rPr>
                <w:rFonts w:eastAsia="游明朝"/>
                <w:noProof/>
                <w:position w:val="-10"/>
                <w:sz w:val="20"/>
                <w:lang w:val="en-US"/>
              </w:rPr>
              <w:drawing>
                <wp:inline distT="0" distB="0" distL="0" distR="0" wp14:anchorId="41392F28" wp14:editId="49D2EA19">
                  <wp:extent cx="200025" cy="190500"/>
                  <wp:effectExtent l="0" t="0" r="0"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1A6B0E">
              <w:rPr>
                <w:rFonts w:eastAsia="游明朝"/>
                <w:sz w:val="20"/>
                <w:lang w:eastAsia="en-US"/>
              </w:rPr>
              <w:t xml:space="preserve"> to the symbol index of the DM-RS symbol in case of a single-symbol DM-RS or to the symbol index of the second DM-RS symbol in case of a double-symbol DM-RS</w:t>
            </w:r>
          </w:p>
          <w:p w14:paraId="296CC250" w14:textId="77777777" w:rsidR="00757A21" w:rsidRPr="001A6B0E" w:rsidRDefault="00757A21" w:rsidP="00E10524">
            <w:pPr>
              <w:ind w:left="851" w:hanging="284"/>
              <w:rPr>
                <w:rFonts w:eastAsia="游明朝"/>
                <w:sz w:val="20"/>
                <w:lang w:eastAsia="en-US"/>
              </w:rPr>
            </w:pPr>
            <w:r w:rsidRPr="001A6B0E">
              <w:rPr>
                <w:rFonts w:eastAsia="游明朝"/>
                <w:sz w:val="20"/>
                <w:lang w:eastAsia="en-US"/>
              </w:rPr>
              <w:t>-</w:t>
            </w:r>
            <w:r w:rsidRPr="001A6B0E">
              <w:rPr>
                <w:rFonts w:eastAsia="游明朝"/>
                <w:sz w:val="20"/>
                <w:lang w:eastAsia="en-US"/>
              </w:rPr>
              <w:tab/>
              <w:t xml:space="preserve">repeat from step 2 as long as </w:t>
            </w:r>
            <w:r w:rsidRPr="001A6B0E">
              <w:rPr>
                <w:rFonts w:eastAsia="游明朝"/>
                <w:position w:val="-10"/>
                <w:sz w:val="20"/>
                <w:lang w:eastAsia="en-US"/>
              </w:rPr>
              <w:object w:dxaOrig="940" w:dyaOrig="300" w14:anchorId="6401F898">
                <v:shape id="_x0000_i1090" type="#_x0000_t75" style="width:51.45pt;height:14.3pt" o:ole="">
                  <v:imagedata r:id="rId48" o:title=""/>
                </v:shape>
                <o:OLEObject Type="Embed" ProgID="Equation.DSMT4" ShapeID="_x0000_i1090" DrawAspect="Content" ObjectID="_1595499355" r:id="rId113"/>
              </w:object>
            </w:r>
            <w:r w:rsidRPr="001A6B0E">
              <w:rPr>
                <w:rFonts w:eastAsia="游明朝"/>
                <w:sz w:val="20"/>
                <w:lang w:eastAsia="en-US"/>
              </w:rPr>
              <w:t xml:space="preserve"> is inside the PUSCH allocation</w:t>
            </w:r>
          </w:p>
          <w:p w14:paraId="4C6746DC" w14:textId="77777777" w:rsidR="00757A21" w:rsidRPr="001A6B0E" w:rsidRDefault="00757A21" w:rsidP="00E10524">
            <w:pPr>
              <w:ind w:left="568" w:hanging="284"/>
              <w:rPr>
                <w:rFonts w:eastAsia="游明朝"/>
                <w:sz w:val="20"/>
                <w:lang w:eastAsia="en-US"/>
              </w:rPr>
            </w:pPr>
            <w:r w:rsidRPr="001A6B0E">
              <w:rPr>
                <w:rFonts w:eastAsia="游明朝"/>
                <w:sz w:val="20"/>
                <w:lang w:eastAsia="en-US"/>
              </w:rPr>
              <w:t xml:space="preserve">3. add </w:t>
            </w:r>
            <w:r w:rsidRPr="001A6B0E">
              <w:rPr>
                <w:rFonts w:eastAsia="游明朝"/>
                <w:position w:val="-10"/>
                <w:sz w:val="20"/>
                <w:lang w:eastAsia="en-US"/>
              </w:rPr>
              <w:object w:dxaOrig="940" w:dyaOrig="300" w14:anchorId="3AAACB44">
                <v:shape id="_x0000_i1091" type="#_x0000_t75" style="width:51.45pt;height:14.3pt" o:ole="">
                  <v:imagedata r:id="rId50" o:title=""/>
                </v:shape>
                <o:OLEObject Type="Embed" ProgID="Equation.DSMT4" ShapeID="_x0000_i1091" DrawAspect="Content" ObjectID="_1595499356" r:id="rId114"/>
              </w:object>
            </w:r>
            <w:r w:rsidRPr="001A6B0E">
              <w:rPr>
                <w:rFonts w:eastAsia="游明朝"/>
                <w:sz w:val="20"/>
                <w:lang w:eastAsia="en-US"/>
              </w:rPr>
              <w:t xml:space="preserve"> to the set of time indices for PT-RS</w:t>
            </w:r>
          </w:p>
          <w:p w14:paraId="311650EC" w14:textId="77777777" w:rsidR="00757A21" w:rsidRPr="001A6B0E" w:rsidRDefault="00757A21" w:rsidP="00E10524">
            <w:pPr>
              <w:ind w:left="568" w:hanging="284"/>
              <w:rPr>
                <w:rFonts w:eastAsia="游明朝"/>
                <w:sz w:val="20"/>
                <w:lang w:eastAsia="en-US"/>
              </w:rPr>
            </w:pPr>
            <w:r w:rsidRPr="001A6B0E">
              <w:rPr>
                <w:rFonts w:eastAsia="游明朝"/>
                <w:sz w:val="20"/>
                <w:lang w:eastAsia="en-US"/>
              </w:rPr>
              <w:t xml:space="preserve">4. increment </w:t>
            </w:r>
            <w:r w:rsidRPr="001A6B0E">
              <w:rPr>
                <w:rFonts w:eastAsia="游明朝"/>
                <w:noProof/>
                <w:position w:val="-6"/>
                <w:sz w:val="20"/>
                <w:lang w:val="en-US"/>
              </w:rPr>
              <w:drawing>
                <wp:inline distT="0" distB="0" distL="0" distR="0" wp14:anchorId="3B6B8F62" wp14:editId="28687553">
                  <wp:extent cx="85725" cy="152400"/>
                  <wp:effectExtent l="0" t="0" r="0" b="0"/>
                  <wp:docPr id="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1A6B0E">
              <w:rPr>
                <w:rFonts w:eastAsia="游明朝"/>
                <w:sz w:val="20"/>
                <w:lang w:eastAsia="en-US"/>
              </w:rPr>
              <w:t xml:space="preserve"> by one</w:t>
            </w:r>
          </w:p>
          <w:p w14:paraId="402B2FE5" w14:textId="77777777" w:rsidR="00757A21" w:rsidRPr="001A6B0E" w:rsidRDefault="00757A21" w:rsidP="00E10524">
            <w:pPr>
              <w:ind w:left="568" w:hanging="284"/>
              <w:rPr>
                <w:rFonts w:eastAsia="游明朝"/>
                <w:sz w:val="20"/>
                <w:lang w:eastAsia="en-US"/>
              </w:rPr>
            </w:pPr>
            <w:r w:rsidRPr="001A6B0E">
              <w:rPr>
                <w:rFonts w:eastAsia="游明朝"/>
                <w:sz w:val="20"/>
                <w:lang w:eastAsia="en-US"/>
              </w:rPr>
              <w:t xml:space="preserve">5. repeat from step 2 above as long as </w:t>
            </w:r>
            <w:r w:rsidRPr="001A6B0E">
              <w:rPr>
                <w:rFonts w:eastAsia="游明朝"/>
                <w:position w:val="-10"/>
                <w:sz w:val="20"/>
                <w:lang w:eastAsia="en-US"/>
              </w:rPr>
              <w:object w:dxaOrig="940" w:dyaOrig="300" w14:anchorId="4544C6B2">
                <v:shape id="_x0000_i1092" type="#_x0000_t75" style="width:51.45pt;height:14.3pt" o:ole="">
                  <v:imagedata r:id="rId50" o:title=""/>
                </v:shape>
                <o:OLEObject Type="Embed" ProgID="Equation.DSMT4" ShapeID="_x0000_i1092" DrawAspect="Content" ObjectID="_1595499357" r:id="rId115"/>
              </w:object>
            </w:r>
            <w:r w:rsidRPr="001A6B0E">
              <w:rPr>
                <w:rFonts w:eastAsia="游明朝"/>
                <w:sz w:val="20"/>
                <w:lang w:eastAsia="en-US"/>
              </w:rPr>
              <w:t xml:space="preserve"> is inside the PUSCH allocation</w:t>
            </w:r>
          </w:p>
          <w:p w14:paraId="53D94CF1" w14:textId="77777777" w:rsidR="00757A21" w:rsidRPr="001A6B0E" w:rsidRDefault="00757A21" w:rsidP="00E10524">
            <w:pPr>
              <w:rPr>
                <w:rFonts w:eastAsia="游明朝"/>
                <w:sz w:val="20"/>
                <w:lang w:eastAsia="en-US"/>
              </w:rPr>
            </w:pPr>
            <w:r w:rsidRPr="001A6B0E">
              <w:rPr>
                <w:rFonts w:eastAsia="游明朝"/>
                <w:sz w:val="20"/>
                <w:lang w:eastAsia="en-US"/>
              </w:rPr>
              <w:t xml:space="preserve">where </w:t>
            </w:r>
            <w:r w:rsidRPr="001A6B0E">
              <w:rPr>
                <w:rFonts w:eastAsia="游明朝"/>
                <w:noProof/>
                <w:position w:val="-10"/>
                <w:sz w:val="20"/>
                <w:lang w:val="en-US"/>
              </w:rPr>
              <w:drawing>
                <wp:inline distT="0" distB="0" distL="0" distR="0" wp14:anchorId="4A69B902" wp14:editId="54EB62FC">
                  <wp:extent cx="828675" cy="190500"/>
                  <wp:effectExtent l="0" t="0" r="0" b="0"/>
                  <wp:docPr id="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1A6B0E">
              <w:rPr>
                <w:rFonts w:eastAsia="游明朝"/>
                <w:sz w:val="20"/>
                <w:lang w:eastAsia="en-US"/>
              </w:rPr>
              <w:t xml:space="preserve"> is defined in Table 6.2.3.1-1</w:t>
            </w:r>
            <w:r w:rsidRPr="001A6B0E">
              <w:rPr>
                <w:rFonts w:eastAsia="游明朝"/>
                <w:color w:val="FF0000"/>
                <w:sz w:val="20"/>
                <w:u w:val="single"/>
                <w:lang w:eastAsia="en-US"/>
              </w:rPr>
              <w:t xml:space="preserve"> and Table 6.2.3.1-2</w:t>
            </w:r>
            <w:r w:rsidRPr="001A6B0E">
              <w:rPr>
                <w:rFonts w:eastAsia="游明朝"/>
                <w:sz w:val="20"/>
                <w:lang w:eastAsia="en-US"/>
              </w:rPr>
              <w:t xml:space="preserve"> of [6, TS 38.214].</w:t>
            </w:r>
          </w:p>
          <w:p w14:paraId="526990D7" w14:textId="77777777" w:rsidR="00757A21" w:rsidRPr="001A6B0E" w:rsidRDefault="00757A21" w:rsidP="00E10524">
            <w:pPr>
              <w:keepNext/>
              <w:keepLines/>
              <w:spacing w:before="120"/>
              <w:ind w:left="1985" w:hanging="1985"/>
              <w:outlineLvl w:val="5"/>
              <w:rPr>
                <w:rFonts w:ascii="Arial" w:eastAsia="游明朝" w:hAnsi="Arial"/>
                <w:sz w:val="20"/>
              </w:rPr>
            </w:pPr>
            <w:r>
              <w:rPr>
                <w:rFonts w:ascii="Arial" w:eastAsia="游明朝" w:hAnsi="Arial"/>
                <w:sz w:val="20"/>
              </w:rPr>
              <w:t>[…]</w:t>
            </w:r>
          </w:p>
          <w:p w14:paraId="36E67966" w14:textId="77777777" w:rsidR="00757A21" w:rsidRPr="00761D78" w:rsidRDefault="00757A21" w:rsidP="00E10524">
            <w:pPr>
              <w:keepNext/>
              <w:keepLines/>
              <w:spacing w:before="120"/>
              <w:ind w:left="1985" w:hanging="1985"/>
              <w:outlineLvl w:val="5"/>
              <w:rPr>
                <w:rFonts w:ascii="Arial" w:eastAsia="游明朝" w:hAnsi="Arial"/>
                <w:sz w:val="20"/>
                <w:lang w:eastAsia="en-US"/>
              </w:rPr>
            </w:pPr>
            <w:r w:rsidRPr="00761D78">
              <w:rPr>
                <w:rFonts w:ascii="Arial" w:eastAsia="游明朝" w:hAnsi="Arial"/>
                <w:sz w:val="20"/>
                <w:lang w:eastAsia="en-US"/>
              </w:rPr>
              <w:t>6.4.1.2.2.2</w:t>
            </w:r>
            <w:r w:rsidRPr="00761D78">
              <w:rPr>
                <w:rFonts w:ascii="Arial" w:eastAsia="游明朝" w:hAnsi="Arial"/>
                <w:sz w:val="20"/>
                <w:lang w:eastAsia="en-US"/>
              </w:rPr>
              <w:tab/>
              <w:t>Mapping to physical resources if transform precoding is enabled</w:t>
            </w:r>
          </w:p>
          <w:p w14:paraId="42CC0A1B" w14:textId="77777777" w:rsidR="00757A21" w:rsidRDefault="00757A21" w:rsidP="00E10524">
            <w:pPr>
              <w:contextualSpacing/>
              <w:rPr>
                <w:rFonts w:ascii="Times" w:eastAsiaTheme="minorEastAsia" w:hAnsi="Times"/>
                <w:sz w:val="20"/>
              </w:rPr>
            </w:pPr>
            <w:r>
              <w:rPr>
                <w:rFonts w:ascii="Times" w:eastAsiaTheme="minorEastAsia" w:hAnsi="Times"/>
                <w:sz w:val="20"/>
              </w:rPr>
              <w:t>[…]</w:t>
            </w:r>
          </w:p>
          <w:p w14:paraId="28AC95A9" w14:textId="77777777" w:rsidR="00757A21" w:rsidRPr="00761D78" w:rsidRDefault="00757A21" w:rsidP="00E10524">
            <w:pPr>
              <w:rPr>
                <w:rFonts w:eastAsia="游明朝"/>
                <w:sz w:val="20"/>
                <w:lang w:eastAsia="en-US"/>
              </w:rPr>
            </w:pPr>
            <w:r w:rsidRPr="00761D78">
              <w:rPr>
                <w:rFonts w:eastAsia="游明朝"/>
                <w:sz w:val="20"/>
                <w:lang w:eastAsia="en-US"/>
              </w:rPr>
              <w:t xml:space="preserve">The set of time indices </w:t>
            </w:r>
            <w:r w:rsidRPr="00761D78">
              <w:rPr>
                <w:rFonts w:eastAsia="游明朝"/>
                <w:noProof/>
                <w:position w:val="-6"/>
                <w:sz w:val="20"/>
                <w:lang w:val="en-US"/>
              </w:rPr>
              <w:drawing>
                <wp:inline distT="0" distB="0" distL="0" distR="0" wp14:anchorId="65412E8B" wp14:editId="10A371E6">
                  <wp:extent cx="85725" cy="161925"/>
                  <wp:effectExtent l="0" t="0" r="0" b="0"/>
                  <wp:docPr id="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761D78">
              <w:rPr>
                <w:rFonts w:eastAsia="游明朝"/>
                <w:sz w:val="20"/>
                <w:lang w:eastAsia="en-US"/>
              </w:rPr>
              <w:t> for which PT-RS shall be transmitted is defined relative to the start of the PUSCH allocation and is defined by</w:t>
            </w:r>
          </w:p>
          <w:p w14:paraId="7FF644CA" w14:textId="77777777" w:rsidR="00757A21" w:rsidRPr="00761D78" w:rsidRDefault="00757A21" w:rsidP="00E10524">
            <w:pPr>
              <w:ind w:left="568" w:hanging="284"/>
              <w:rPr>
                <w:rFonts w:eastAsia="游明朝"/>
                <w:sz w:val="20"/>
                <w:lang w:eastAsia="en-US"/>
              </w:rPr>
            </w:pPr>
            <w:r w:rsidRPr="00761D78">
              <w:rPr>
                <w:rFonts w:eastAsia="游明朝"/>
                <w:sz w:val="20"/>
                <w:lang w:eastAsia="en-US"/>
              </w:rPr>
              <w:t xml:space="preserve">1. set </w:t>
            </w:r>
            <w:r w:rsidRPr="00761D78">
              <w:rPr>
                <w:rFonts w:eastAsia="游明朝"/>
                <w:noProof/>
                <w:position w:val="-6"/>
                <w:sz w:val="20"/>
                <w:lang w:val="en-US"/>
              </w:rPr>
              <w:drawing>
                <wp:inline distT="0" distB="0" distL="0" distR="0" wp14:anchorId="69555181" wp14:editId="0924B09C">
                  <wp:extent cx="276225" cy="152400"/>
                  <wp:effectExtent l="0" t="0" r="0" b="0"/>
                  <wp:docPr id="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761D78">
              <w:rPr>
                <w:rFonts w:eastAsia="游明朝"/>
                <w:sz w:val="20"/>
                <w:lang w:eastAsia="en-US"/>
              </w:rPr>
              <w:t xml:space="preserve"> and </w:t>
            </w:r>
            <w:r w:rsidRPr="00761D78">
              <w:rPr>
                <w:rFonts w:eastAsia="游明朝"/>
                <w:noProof/>
                <w:position w:val="-10"/>
                <w:sz w:val="20"/>
                <w:lang w:val="en-US"/>
              </w:rPr>
              <w:drawing>
                <wp:inline distT="0" distB="0" distL="0" distR="0" wp14:anchorId="5F9815FB" wp14:editId="689018B2">
                  <wp:extent cx="409575" cy="190500"/>
                  <wp:effectExtent l="0" t="0" r="0" b="0"/>
                  <wp:docPr id="7"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25B9F5C4" w14:textId="77777777" w:rsidR="00757A21" w:rsidRPr="00761D78" w:rsidRDefault="00757A21" w:rsidP="00E10524">
            <w:pPr>
              <w:ind w:left="568" w:hanging="284"/>
              <w:rPr>
                <w:rFonts w:eastAsia="游明朝"/>
                <w:sz w:val="20"/>
                <w:lang w:eastAsia="en-US"/>
              </w:rPr>
            </w:pPr>
            <w:r w:rsidRPr="00761D78">
              <w:rPr>
                <w:rFonts w:eastAsia="游明朝"/>
                <w:sz w:val="20"/>
                <w:lang w:eastAsia="en-US"/>
              </w:rPr>
              <w:t xml:space="preserve">2. if any symbol in the interval </w:t>
            </w:r>
            <w:r w:rsidRPr="00761D78">
              <w:rPr>
                <w:rFonts w:eastAsia="游明朝"/>
                <w:position w:val="-14"/>
                <w:sz w:val="20"/>
                <w:lang w:eastAsia="en-US"/>
              </w:rPr>
              <w:object w:dxaOrig="3640" w:dyaOrig="380" w14:anchorId="7A877014">
                <v:shape id="_x0000_i1093" type="#_x0000_t75" style="width:179.8pt;height:20.55pt" o:ole="">
                  <v:imagedata r:id="rId57" o:title=""/>
                </v:shape>
                <o:OLEObject Type="Embed" ProgID="Equation.DSMT4" ShapeID="_x0000_i1093" DrawAspect="Content" ObjectID="_1595499358" r:id="rId116"/>
              </w:object>
            </w:r>
            <w:r w:rsidRPr="00761D78">
              <w:rPr>
                <w:rFonts w:eastAsia="游明朝"/>
                <w:sz w:val="20"/>
                <w:lang w:eastAsia="en-US"/>
              </w:rPr>
              <w:t xml:space="preserve"> overlaps with a symbol used for DM-RS according to clause 6.4.1.1.3</w:t>
            </w:r>
          </w:p>
          <w:p w14:paraId="6A1627C2" w14:textId="77777777" w:rsidR="00757A21" w:rsidRPr="00761D78" w:rsidRDefault="00757A21" w:rsidP="00E10524">
            <w:pPr>
              <w:ind w:left="851" w:hanging="284"/>
              <w:rPr>
                <w:rFonts w:eastAsia="游明朝"/>
                <w:sz w:val="20"/>
                <w:lang w:eastAsia="en-US"/>
              </w:rPr>
            </w:pPr>
            <w:r w:rsidRPr="00761D78">
              <w:rPr>
                <w:rFonts w:eastAsia="游明朝"/>
                <w:sz w:val="20"/>
                <w:lang w:eastAsia="en-US"/>
              </w:rPr>
              <w:t>-</w:t>
            </w:r>
            <w:r w:rsidRPr="00761D78">
              <w:rPr>
                <w:rFonts w:eastAsia="游明朝"/>
                <w:sz w:val="20"/>
                <w:lang w:eastAsia="en-US"/>
              </w:rPr>
              <w:tab/>
              <w:t xml:space="preserve">set </w:t>
            </w:r>
            <w:r w:rsidRPr="00761D78">
              <w:rPr>
                <w:rFonts w:eastAsia="游明朝"/>
                <w:position w:val="-6"/>
                <w:sz w:val="20"/>
                <w:lang w:eastAsia="en-US"/>
              </w:rPr>
              <w:object w:dxaOrig="400" w:dyaOrig="240" w14:anchorId="38E3B22B">
                <v:shape id="_x0000_i1094" type="#_x0000_t75" style="width:20.1pt;height:12.5pt" o:ole="">
                  <v:imagedata r:id="rId45" o:title=""/>
                </v:shape>
                <o:OLEObject Type="Embed" ProgID="Equation.3" ShapeID="_x0000_i1094" DrawAspect="Content" ObjectID="_1595499359" r:id="rId117"/>
              </w:object>
            </w:r>
          </w:p>
          <w:p w14:paraId="6F002939" w14:textId="77777777" w:rsidR="00757A21" w:rsidRPr="00761D78" w:rsidRDefault="00757A21" w:rsidP="00E10524">
            <w:pPr>
              <w:ind w:left="851" w:hanging="284"/>
              <w:rPr>
                <w:rFonts w:eastAsia="游明朝"/>
                <w:sz w:val="20"/>
                <w:lang w:eastAsia="en-US"/>
              </w:rPr>
            </w:pPr>
            <w:r w:rsidRPr="00761D78">
              <w:rPr>
                <w:rFonts w:eastAsia="游明朝"/>
                <w:sz w:val="20"/>
                <w:lang w:eastAsia="en-US"/>
              </w:rPr>
              <w:t>-</w:t>
            </w:r>
            <w:r w:rsidRPr="00761D78">
              <w:rPr>
                <w:rFonts w:eastAsia="游明朝"/>
                <w:sz w:val="20"/>
                <w:lang w:eastAsia="en-US"/>
              </w:rPr>
              <w:tab/>
              <w:t xml:space="preserve">set </w:t>
            </w:r>
            <w:r w:rsidRPr="00761D78">
              <w:rPr>
                <w:rFonts w:eastAsia="游明朝"/>
                <w:noProof/>
                <w:position w:val="-10"/>
                <w:sz w:val="20"/>
                <w:lang w:val="en-US"/>
              </w:rPr>
              <w:drawing>
                <wp:inline distT="0" distB="0" distL="0" distR="0" wp14:anchorId="7B104EAF" wp14:editId="3BA7909A">
                  <wp:extent cx="200025" cy="190500"/>
                  <wp:effectExtent l="0" t="0" r="0" b="0"/>
                  <wp:docPr id="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761D78">
              <w:rPr>
                <w:rFonts w:eastAsia="游明朝"/>
                <w:sz w:val="20"/>
                <w:lang w:eastAsia="en-US"/>
              </w:rPr>
              <w:t xml:space="preserve"> to the symbol index of the DM-RS symbol in case of a single-symbol DM-RS and to the symbol index of the second DM-RS symbol in case of a double-symbol DM-RS</w:t>
            </w:r>
          </w:p>
          <w:p w14:paraId="743A5130" w14:textId="77777777" w:rsidR="00757A21" w:rsidRPr="00761D78" w:rsidRDefault="00757A21" w:rsidP="00E10524">
            <w:pPr>
              <w:ind w:left="851" w:hanging="284"/>
              <w:rPr>
                <w:rFonts w:eastAsia="游明朝"/>
                <w:sz w:val="20"/>
                <w:lang w:eastAsia="en-US"/>
              </w:rPr>
            </w:pPr>
            <w:r w:rsidRPr="00761D78">
              <w:rPr>
                <w:rFonts w:eastAsia="游明朝"/>
                <w:sz w:val="20"/>
                <w:lang w:eastAsia="en-US"/>
              </w:rPr>
              <w:t>-</w:t>
            </w:r>
            <w:r w:rsidRPr="00761D78">
              <w:rPr>
                <w:rFonts w:eastAsia="游明朝"/>
                <w:sz w:val="20"/>
                <w:lang w:eastAsia="en-US"/>
              </w:rPr>
              <w:tab/>
              <w:t xml:space="preserve">repeat from step 2 as long as </w:t>
            </w:r>
            <w:r w:rsidRPr="00761D78">
              <w:rPr>
                <w:rFonts w:eastAsia="游明朝"/>
                <w:position w:val="-10"/>
                <w:sz w:val="20"/>
                <w:lang w:eastAsia="en-US"/>
              </w:rPr>
              <w:object w:dxaOrig="940" w:dyaOrig="300" w14:anchorId="1236DBB0">
                <v:shape id="_x0000_i1095" type="#_x0000_t75" style="width:51.45pt;height:14.3pt" o:ole="">
                  <v:imagedata r:id="rId60" o:title=""/>
                </v:shape>
                <o:OLEObject Type="Embed" ProgID="Equation.DSMT4" ShapeID="_x0000_i1095" DrawAspect="Content" ObjectID="_1595499360" r:id="rId118"/>
              </w:object>
            </w:r>
            <w:r w:rsidRPr="00761D78">
              <w:rPr>
                <w:rFonts w:eastAsia="游明朝"/>
                <w:sz w:val="20"/>
                <w:lang w:eastAsia="en-US"/>
              </w:rPr>
              <w:t xml:space="preserve"> is inside the PUSCH allocation</w:t>
            </w:r>
          </w:p>
          <w:p w14:paraId="7C498469" w14:textId="77777777" w:rsidR="00757A21" w:rsidRPr="00761D78" w:rsidRDefault="00757A21" w:rsidP="00E10524">
            <w:pPr>
              <w:ind w:left="568" w:hanging="284"/>
              <w:rPr>
                <w:rFonts w:eastAsia="游明朝"/>
                <w:sz w:val="20"/>
                <w:lang w:eastAsia="en-US"/>
              </w:rPr>
            </w:pPr>
            <w:r w:rsidRPr="00761D78">
              <w:rPr>
                <w:rFonts w:eastAsia="游明朝"/>
                <w:sz w:val="20"/>
                <w:lang w:eastAsia="en-US"/>
              </w:rPr>
              <w:t xml:space="preserve">3. add </w:t>
            </w:r>
            <w:r w:rsidRPr="00761D78">
              <w:rPr>
                <w:rFonts w:eastAsia="游明朝"/>
                <w:position w:val="-10"/>
                <w:sz w:val="20"/>
                <w:lang w:eastAsia="en-US"/>
              </w:rPr>
              <w:object w:dxaOrig="940" w:dyaOrig="300" w14:anchorId="5D96AE07">
                <v:shape id="_x0000_i1096" type="#_x0000_t75" style="width:51.45pt;height:14.3pt" o:ole="">
                  <v:imagedata r:id="rId60" o:title=""/>
                </v:shape>
                <o:OLEObject Type="Embed" ProgID="Equation.DSMT4" ShapeID="_x0000_i1096" DrawAspect="Content" ObjectID="_1595499361" r:id="rId119"/>
              </w:object>
            </w:r>
            <w:r w:rsidRPr="00761D78">
              <w:rPr>
                <w:rFonts w:eastAsia="游明朝"/>
                <w:sz w:val="20"/>
                <w:lang w:eastAsia="en-US"/>
              </w:rPr>
              <w:t xml:space="preserve"> to the set of time indices for PT-RS</w:t>
            </w:r>
          </w:p>
          <w:p w14:paraId="2B69B897" w14:textId="77777777" w:rsidR="00757A21" w:rsidRPr="00761D78" w:rsidRDefault="00757A21" w:rsidP="00E10524">
            <w:pPr>
              <w:ind w:left="568" w:hanging="284"/>
              <w:rPr>
                <w:rFonts w:eastAsia="游明朝"/>
                <w:sz w:val="20"/>
                <w:lang w:eastAsia="en-US"/>
              </w:rPr>
            </w:pPr>
            <w:r w:rsidRPr="00761D78">
              <w:rPr>
                <w:rFonts w:eastAsia="游明朝"/>
                <w:sz w:val="20"/>
                <w:lang w:eastAsia="en-US"/>
              </w:rPr>
              <w:t xml:space="preserve">4. increment </w:t>
            </w:r>
            <w:r w:rsidRPr="00761D78">
              <w:rPr>
                <w:rFonts w:eastAsia="游明朝"/>
                <w:noProof/>
                <w:position w:val="-6"/>
                <w:sz w:val="20"/>
                <w:lang w:val="en-US"/>
              </w:rPr>
              <w:drawing>
                <wp:inline distT="0" distB="0" distL="0" distR="0" wp14:anchorId="2663358B" wp14:editId="4709E7EB">
                  <wp:extent cx="85725" cy="152400"/>
                  <wp:effectExtent l="0" t="0" r="0" b="0"/>
                  <wp:docPr id="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761D78">
              <w:rPr>
                <w:rFonts w:eastAsia="游明朝"/>
                <w:sz w:val="20"/>
                <w:lang w:eastAsia="en-US"/>
              </w:rPr>
              <w:t xml:space="preserve"> by one</w:t>
            </w:r>
          </w:p>
          <w:p w14:paraId="11DB49DB" w14:textId="77777777" w:rsidR="00757A21" w:rsidRPr="00761D78" w:rsidRDefault="00757A21" w:rsidP="00E10524">
            <w:pPr>
              <w:ind w:left="568" w:hanging="284"/>
              <w:rPr>
                <w:rFonts w:eastAsia="游明朝"/>
                <w:sz w:val="20"/>
                <w:lang w:eastAsia="en-US"/>
              </w:rPr>
            </w:pPr>
            <w:r w:rsidRPr="00761D78">
              <w:rPr>
                <w:rFonts w:eastAsia="游明朝"/>
                <w:sz w:val="20"/>
                <w:lang w:eastAsia="en-US"/>
              </w:rPr>
              <w:t xml:space="preserve">5. repeat from step 2 above as long as </w:t>
            </w:r>
            <w:r w:rsidRPr="00761D78">
              <w:rPr>
                <w:rFonts w:eastAsia="游明朝"/>
                <w:position w:val="-10"/>
                <w:sz w:val="20"/>
                <w:lang w:eastAsia="en-US"/>
              </w:rPr>
              <w:object w:dxaOrig="940" w:dyaOrig="300" w14:anchorId="789F1A22">
                <v:shape id="_x0000_i1097" type="#_x0000_t75" style="width:51.45pt;height:14.3pt" o:ole="">
                  <v:imagedata r:id="rId60" o:title=""/>
                </v:shape>
                <o:OLEObject Type="Embed" ProgID="Equation.DSMT4" ShapeID="_x0000_i1097" DrawAspect="Content" ObjectID="_1595499362" r:id="rId120"/>
              </w:object>
            </w:r>
            <w:r w:rsidRPr="00761D78">
              <w:rPr>
                <w:rFonts w:eastAsia="游明朝"/>
                <w:sz w:val="20"/>
                <w:lang w:eastAsia="en-US"/>
              </w:rPr>
              <w:t xml:space="preserve"> is inside the PUSCH allocation</w:t>
            </w:r>
          </w:p>
          <w:p w14:paraId="24AD1799" w14:textId="77777777" w:rsidR="00757A21" w:rsidRPr="00662850" w:rsidRDefault="00757A21" w:rsidP="00E10524">
            <w:pPr>
              <w:rPr>
                <w:rFonts w:eastAsia="游明朝"/>
                <w:sz w:val="20"/>
                <w:u w:val="single"/>
                <w:lang w:val="en-US" w:eastAsia="en-US"/>
              </w:rPr>
            </w:pPr>
            <w:r w:rsidRPr="00761D78">
              <w:rPr>
                <w:rFonts w:eastAsia="游明朝"/>
                <w:sz w:val="20"/>
                <w:lang w:eastAsia="en-US"/>
              </w:rPr>
              <w:lastRenderedPageBreak/>
              <w:t xml:space="preserve">where </w:t>
            </w:r>
            <w:r w:rsidRPr="00761D78">
              <w:rPr>
                <w:rFonts w:eastAsia="游明朝"/>
                <w:position w:val="-12"/>
                <w:sz w:val="20"/>
                <w:lang w:eastAsia="en-US"/>
              </w:rPr>
              <w:object w:dxaOrig="1120" w:dyaOrig="340" w14:anchorId="0ABA7128">
                <v:shape id="_x0000_i1098" type="#_x0000_t75" style="width:58.15pt;height:20.55pt" o:ole="">
                  <v:imagedata r:id="rId64" o:title=""/>
                </v:shape>
                <o:OLEObject Type="Embed" ProgID="Equation.DSMT4" ShapeID="_x0000_i1098" DrawAspect="Content" ObjectID="_1595499363" r:id="rId121"/>
              </w:object>
            </w:r>
            <w:r w:rsidRPr="00761D78">
              <w:rPr>
                <w:rFonts w:eastAsia="游明朝"/>
                <w:sz w:val="20"/>
                <w:lang w:eastAsia="en-US"/>
              </w:rPr>
              <w:fldChar w:fldCharType="begin"/>
            </w:r>
            <w:r w:rsidRPr="00761D78">
              <w:rPr>
                <w:rFonts w:eastAsia="游明朝"/>
                <w:sz w:val="20"/>
                <w:lang w:eastAsia="en-US"/>
              </w:rPr>
              <w:instrText xml:space="preserve"> QUOTE </w:instrText>
            </w:r>
            <m:oMath>
              <m:sSub>
                <m:sSubPr>
                  <m:ctrlPr>
                    <w:rPr>
                      <w:rFonts w:ascii="Cambria Math" w:eastAsia="游明朝" w:hAnsi="Cambria Math"/>
                      <w:i/>
                      <w:sz w:val="20"/>
                      <w:lang w:eastAsia="en-US"/>
                    </w:rPr>
                  </m:ctrlPr>
                </m:sSubPr>
                <m:e>
                  <m:r>
                    <m:rPr>
                      <m:sty m:val="p"/>
                    </m:rPr>
                    <w:rPr>
                      <w:rFonts w:ascii="Cambria Math" w:eastAsia="游明朝" w:hAnsi="Cambria Math"/>
                      <w:sz w:val="20"/>
                      <w:lang w:eastAsia="en-US"/>
                    </w:rPr>
                    <m:t>L</m:t>
                  </m:r>
                </m:e>
                <m:sub>
                  <m:r>
                    <m:rPr>
                      <m:sty m:val="p"/>
                    </m:rPr>
                    <w:rPr>
                      <w:rFonts w:ascii="Cambria Math" w:eastAsia="游明朝" w:hAnsi="Cambria Math"/>
                      <w:sz w:val="20"/>
                      <w:lang w:eastAsia="en-US"/>
                    </w:rPr>
                    <m:t>PT-RS</m:t>
                  </m:r>
                </m:sub>
              </m:sSub>
              <m:r>
                <m:rPr>
                  <m:sty m:val="p"/>
                </m:rP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m:rPr>
                      <m:sty m:val="p"/>
                    </m:rPr>
                    <w:rPr>
                      <w:rFonts w:ascii="Cambria Math" w:eastAsia="游明朝" w:hAnsi="Cambria Math"/>
                      <w:sz w:val="20"/>
                      <w:lang w:eastAsia="en-US"/>
                    </w:rPr>
                    <m:t>1,2</m:t>
                  </m:r>
                </m:e>
              </m:d>
            </m:oMath>
            <w:r w:rsidRPr="00761D78">
              <w:rPr>
                <w:rFonts w:eastAsia="游明朝"/>
                <w:sz w:val="20"/>
                <w:lang w:eastAsia="en-US"/>
              </w:rPr>
              <w:instrText xml:space="preserve"> </w:instrText>
            </w:r>
            <w:r w:rsidRPr="00761D78">
              <w:rPr>
                <w:rFonts w:eastAsia="游明朝"/>
                <w:sz w:val="20"/>
                <w:lang w:eastAsia="en-US"/>
              </w:rPr>
              <w:fldChar w:fldCharType="end"/>
            </w:r>
            <w:r w:rsidRPr="00761D78">
              <w:rPr>
                <w:rFonts w:eastAsia="游明朝"/>
                <w:sz w:val="20"/>
                <w:lang w:eastAsia="en-US"/>
              </w:rPr>
              <w:t xml:space="preserve"> is given by the higher-layer parameter </w:t>
            </w:r>
            <w:r w:rsidRPr="00761D78">
              <w:rPr>
                <w:rFonts w:eastAsia="游明朝"/>
                <w:i/>
                <w:sz w:val="20"/>
                <w:lang w:eastAsia="en-US"/>
              </w:rPr>
              <w:t>timeDensity</w:t>
            </w:r>
            <w:r w:rsidRPr="00761D78">
              <w:rPr>
                <w:rFonts w:eastAsia="游明朝"/>
                <w:sz w:val="20"/>
                <w:lang w:eastAsia="en-US"/>
              </w:rPr>
              <w:t xml:space="preserve"> in </w:t>
            </w:r>
            <w:r w:rsidRPr="00761D78">
              <w:rPr>
                <w:rFonts w:eastAsia="游明朝"/>
                <w:i/>
                <w:sz w:val="20"/>
                <w:lang w:eastAsia="en-US"/>
              </w:rPr>
              <w:t>PTRS-UplinkConfig</w:t>
            </w:r>
            <w:r>
              <w:rPr>
                <w:rFonts w:eastAsia="游明朝"/>
                <w:sz w:val="20"/>
                <w:lang w:eastAsia="en-US"/>
              </w:rPr>
              <w:t xml:space="preserve"> </w:t>
            </w:r>
            <w:r w:rsidRPr="00662850">
              <w:rPr>
                <w:rFonts w:eastAsia="游明朝"/>
                <w:color w:val="FF0000"/>
                <w:sz w:val="20"/>
                <w:u w:val="single"/>
                <w:lang w:eastAsia="en-US"/>
              </w:rPr>
              <w:t xml:space="preserve">if the DCI scheduling the PUSCH is scrambled by C-RNTI or CS-RNTI, or </w:t>
            </w:r>
            <w:r w:rsidRPr="00662850">
              <w:rPr>
                <w:rFonts w:eastAsia="游明朝"/>
                <w:i/>
                <w:color w:val="FF0000"/>
                <w:sz w:val="20"/>
                <w:u w:val="single"/>
                <w:lang w:eastAsia="en-US"/>
              </w:rPr>
              <w:t>timeDensityURLLC</w:t>
            </w:r>
            <w:r w:rsidRPr="00662850">
              <w:rPr>
                <w:rFonts w:eastAsia="游明朝"/>
                <w:color w:val="FF0000"/>
                <w:sz w:val="20"/>
                <w:u w:val="single"/>
                <w:lang w:eastAsia="en-US"/>
              </w:rPr>
              <w:t xml:space="preserve"> in </w:t>
            </w:r>
            <w:r w:rsidRPr="00662850">
              <w:rPr>
                <w:rFonts w:eastAsia="游明朝"/>
                <w:i/>
                <w:color w:val="FF0000"/>
                <w:sz w:val="20"/>
                <w:u w:val="single"/>
                <w:lang w:eastAsia="en-US"/>
              </w:rPr>
              <w:t>PTRS-UplinkConfig</w:t>
            </w:r>
            <w:r w:rsidRPr="00662850">
              <w:rPr>
                <w:rFonts w:eastAsia="游明朝"/>
                <w:color w:val="FF0000"/>
                <w:sz w:val="20"/>
                <w:u w:val="single"/>
                <w:lang w:eastAsia="en-US"/>
              </w:rPr>
              <w:t xml:space="preserve"> if the DCI scheduling the PUSCH is scrambled by new-RNTI.</w:t>
            </w:r>
          </w:p>
          <w:p w14:paraId="1F6F1589" w14:textId="77777777" w:rsidR="00757A21" w:rsidRPr="00761D78" w:rsidRDefault="00757A21" w:rsidP="00E10524">
            <w:pPr>
              <w:contextualSpacing/>
              <w:rPr>
                <w:rFonts w:ascii="Times" w:eastAsiaTheme="minorEastAsia" w:hAnsi="Times"/>
                <w:sz w:val="20"/>
                <w:lang w:val="en-US"/>
              </w:rPr>
            </w:pPr>
            <w:r>
              <w:rPr>
                <w:rFonts w:ascii="Times" w:eastAsiaTheme="minorEastAsia" w:hAnsi="Times"/>
                <w:sz w:val="20"/>
                <w:lang w:val="en-US"/>
              </w:rPr>
              <w:t>[…]</w:t>
            </w:r>
          </w:p>
        </w:tc>
      </w:tr>
    </w:tbl>
    <w:p w14:paraId="43C52A7A" w14:textId="77777777" w:rsidR="00757A21" w:rsidRDefault="00757A21" w:rsidP="00757A21">
      <w:pPr>
        <w:jc w:val="both"/>
        <w:rPr>
          <w:rFonts w:eastAsiaTheme="minorEastAsia"/>
          <w:sz w:val="22"/>
          <w:lang w:val="x-none"/>
        </w:rPr>
      </w:pPr>
    </w:p>
    <w:p w14:paraId="05E3D401" w14:textId="77777777" w:rsidR="005F7920" w:rsidRPr="00757A21" w:rsidRDefault="005F7920" w:rsidP="00D5166A">
      <w:pPr>
        <w:spacing w:after="120"/>
        <w:jc w:val="both"/>
        <w:rPr>
          <w:rFonts w:eastAsiaTheme="minorEastAsia"/>
          <w:sz w:val="22"/>
          <w:szCs w:val="22"/>
        </w:rPr>
      </w:pPr>
    </w:p>
    <w:tbl>
      <w:tblPr>
        <w:tblStyle w:val="afc"/>
        <w:tblW w:w="9904" w:type="dxa"/>
        <w:tblLook w:val="04A0" w:firstRow="1" w:lastRow="0" w:firstColumn="1" w:lastColumn="0" w:noHBand="0" w:noVBand="1"/>
      </w:tblPr>
      <w:tblGrid>
        <w:gridCol w:w="9904"/>
      </w:tblGrid>
      <w:tr w:rsidR="00757A21" w:rsidRPr="00A4428A" w14:paraId="7F985E6A" w14:textId="77777777" w:rsidTr="00E10524">
        <w:tc>
          <w:tcPr>
            <w:tcW w:w="9904" w:type="dxa"/>
          </w:tcPr>
          <w:p w14:paraId="3812A69D" w14:textId="77777777" w:rsidR="00757A21" w:rsidRPr="000A072B" w:rsidRDefault="00757A21" w:rsidP="00E10524">
            <w:pPr>
              <w:keepNext/>
              <w:keepLines/>
              <w:spacing w:before="120"/>
              <w:ind w:left="1985" w:hanging="1985"/>
              <w:outlineLvl w:val="5"/>
              <w:rPr>
                <w:rFonts w:ascii="Arial" w:eastAsia="游明朝" w:hAnsi="Arial"/>
                <w:b/>
                <w:sz w:val="20"/>
              </w:rPr>
            </w:pPr>
            <w:r>
              <w:rPr>
                <w:rFonts w:ascii="Arial" w:eastAsia="游明朝" w:hAnsi="Arial"/>
                <w:b/>
                <w:sz w:val="20"/>
                <w:lang w:eastAsia="en-US"/>
              </w:rPr>
              <w:t>6.2.3.2</w:t>
            </w:r>
            <w:r>
              <w:rPr>
                <w:rFonts w:ascii="Arial" w:eastAsia="游明朝" w:hAnsi="Arial" w:hint="eastAsia"/>
                <w:b/>
                <w:sz w:val="20"/>
              </w:rPr>
              <w:t xml:space="preserve">  </w:t>
            </w:r>
            <w:r w:rsidRPr="000A072B">
              <w:rPr>
                <w:rFonts w:ascii="Arial" w:eastAsia="游明朝" w:hAnsi="Arial"/>
                <w:b/>
                <w:sz w:val="20"/>
                <w:lang w:eastAsia="en-US"/>
              </w:rPr>
              <w:t>UE PT-RS transmission procedure when transform precoding is enabled</w:t>
            </w:r>
            <w:r>
              <w:rPr>
                <w:rFonts w:ascii="Arial" w:eastAsia="游明朝" w:hAnsi="Arial" w:hint="eastAsia"/>
                <w:b/>
                <w:sz w:val="20"/>
              </w:rPr>
              <w:t xml:space="preserve"> [TS38.214]</w:t>
            </w:r>
          </w:p>
          <w:p w14:paraId="3E8EABE1" w14:textId="77777777" w:rsidR="00757A21" w:rsidRDefault="00757A21" w:rsidP="00E10524">
            <w:pPr>
              <w:rPr>
                <w:rFonts w:eastAsia="游明朝"/>
                <w:sz w:val="20"/>
              </w:rPr>
            </w:pPr>
            <w:r>
              <w:rPr>
                <w:rFonts w:eastAsia="游明朝" w:hint="eastAsia"/>
                <w:sz w:val="20"/>
              </w:rPr>
              <w:t>[</w:t>
            </w:r>
            <w:r>
              <w:rPr>
                <w:rFonts w:eastAsia="游明朝"/>
                <w:sz w:val="20"/>
              </w:rPr>
              <w:t>…</w:t>
            </w:r>
            <w:r>
              <w:rPr>
                <w:rFonts w:eastAsia="游明朝" w:hint="eastAsia"/>
                <w:sz w:val="20"/>
              </w:rPr>
              <w:t>]</w:t>
            </w:r>
          </w:p>
          <w:p w14:paraId="02649E39" w14:textId="77777777" w:rsidR="00757A21" w:rsidRPr="00083626" w:rsidRDefault="00757A21" w:rsidP="00E10524">
            <w:pPr>
              <w:rPr>
                <w:i/>
                <w:color w:val="000000"/>
                <w:sz w:val="20"/>
              </w:rPr>
            </w:pPr>
            <w:r w:rsidRPr="00083626">
              <w:rPr>
                <w:color w:val="000000"/>
                <w:sz w:val="20"/>
              </w:rPr>
              <w:t xml:space="preserve">When transform precoding is enabled and if a UE is configured with the higher layer parameter </w:t>
            </w:r>
            <w:r w:rsidRPr="00083626">
              <w:rPr>
                <w:i/>
                <w:sz w:val="20"/>
              </w:rPr>
              <w:t>dft-S-OFDM</w:t>
            </w:r>
            <w:r w:rsidRPr="00083626">
              <w:rPr>
                <w:sz w:val="20"/>
              </w:rPr>
              <w:t xml:space="preserve"> in </w:t>
            </w:r>
            <w:r w:rsidRPr="00083626">
              <w:rPr>
                <w:i/>
                <w:sz w:val="20"/>
              </w:rPr>
              <w:t>PTRS-UplinkConfig</w:t>
            </w:r>
            <w:r w:rsidRPr="00083626" w:rsidDel="0052558F">
              <w:rPr>
                <w:i/>
                <w:sz w:val="20"/>
              </w:rPr>
              <w:t xml:space="preserve"> </w:t>
            </w:r>
            <w:r w:rsidRPr="00083626">
              <w:rPr>
                <w:i/>
                <w:color w:val="000000"/>
                <w:sz w:val="20"/>
              </w:rPr>
              <w:t>,</w:t>
            </w:r>
          </w:p>
          <w:p w14:paraId="6916AF1F" w14:textId="77777777" w:rsidR="00757A21" w:rsidRPr="00083626" w:rsidRDefault="00757A21" w:rsidP="00E10524">
            <w:pPr>
              <w:pStyle w:val="B1"/>
              <w:rPr>
                <w:sz w:val="20"/>
              </w:rPr>
            </w:pPr>
            <w:r w:rsidRPr="00083626">
              <w:rPr>
                <w:sz w:val="20"/>
                <w:lang w:eastAsia="ko-KR"/>
              </w:rPr>
              <w:t>-</w:t>
            </w:r>
            <w:r w:rsidRPr="00083626">
              <w:rPr>
                <w:sz w:val="20"/>
                <w:lang w:eastAsia="ko-KR"/>
              </w:rPr>
              <w:tab/>
              <w:t>the UE shall be configured with</w:t>
            </w:r>
            <w:r w:rsidRPr="00083626">
              <w:rPr>
                <w:sz w:val="20"/>
              </w:rPr>
              <w:t xml:space="preserve"> the higher layer parameters </w:t>
            </w:r>
            <w:r w:rsidRPr="00083626">
              <w:rPr>
                <w:i/>
                <w:sz w:val="20"/>
              </w:rPr>
              <w:t>sampleDensity</w:t>
            </w:r>
            <w:r w:rsidRPr="00083626">
              <w:rPr>
                <w:sz w:val="20"/>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083626">
              <w:rPr>
                <w:sz w:val="20"/>
                <w:vertAlign w:val="subscript"/>
              </w:rPr>
              <w:t>RB0</w:t>
            </w:r>
            <w:r w:rsidRPr="00083626">
              <w:rPr>
                <w:sz w:val="20"/>
              </w:rPr>
              <w:t xml:space="preserve"> if N</w:t>
            </w:r>
            <w:r w:rsidRPr="00083626">
              <w:rPr>
                <w:sz w:val="20"/>
                <w:vertAlign w:val="subscript"/>
              </w:rPr>
              <w:t>RB0</w:t>
            </w:r>
            <w:r w:rsidRPr="00083626">
              <w:rPr>
                <w:sz w:val="20"/>
              </w:rPr>
              <w:t xml:space="preserve"> &gt; 1 or if the RNTI equals TC-RNTI.</w:t>
            </w:r>
          </w:p>
          <w:p w14:paraId="26491DDE" w14:textId="77777777" w:rsidR="00757A21" w:rsidRPr="00083626" w:rsidRDefault="00757A21" w:rsidP="00E10524">
            <w:pPr>
              <w:pStyle w:val="B1"/>
              <w:rPr>
                <w:sz w:val="20"/>
                <w:lang w:eastAsia="ko-KR"/>
              </w:rPr>
            </w:pPr>
            <w:r w:rsidRPr="00083626">
              <w:rPr>
                <w:sz w:val="20"/>
                <w:lang w:eastAsia="ko-KR"/>
              </w:rPr>
              <w:t>-</w:t>
            </w:r>
            <w:r w:rsidRPr="00083626">
              <w:rPr>
                <w:sz w:val="20"/>
                <w:lang w:eastAsia="ko-KR"/>
              </w:rPr>
              <w:tab/>
              <w:t>and the UE may be configured PT-RS time density</w:t>
            </w:r>
            <w:r w:rsidRPr="00083626">
              <w:rPr>
                <w:rFonts w:hint="eastAsia"/>
                <w:color w:val="FF0000"/>
                <w:sz w:val="20"/>
              </w:rPr>
              <w:t>. UE assumes</w:t>
            </w:r>
            <w:r w:rsidRPr="00083626">
              <w:rPr>
                <w:sz w:val="20"/>
                <w:lang w:eastAsia="ko-KR"/>
              </w:rPr>
              <w:t xml:space="preserve"> </w:t>
            </w:r>
            <w:r w:rsidRPr="00083626">
              <w:rPr>
                <w:i/>
                <w:sz w:val="20"/>
                <w:lang w:eastAsia="ko-KR"/>
              </w:rPr>
              <w:t>L</w:t>
            </w:r>
            <w:r w:rsidRPr="00083626">
              <w:rPr>
                <w:i/>
                <w:sz w:val="20"/>
                <w:vertAlign w:val="subscript"/>
                <w:lang w:eastAsia="ko-KR"/>
              </w:rPr>
              <w:t>PT-RS</w:t>
            </w:r>
            <w:r w:rsidRPr="00083626">
              <w:rPr>
                <w:sz w:val="20"/>
                <w:lang w:eastAsia="ko-KR"/>
              </w:rPr>
              <w:t xml:space="preserve"> = 2</w:t>
            </w:r>
            <w:r w:rsidRPr="00083626">
              <w:rPr>
                <w:color w:val="FF0000"/>
                <w:sz w:val="20"/>
                <w:lang w:eastAsia="ko-KR"/>
              </w:rPr>
              <w:t xml:space="preserve"> </w:t>
            </w:r>
            <w:r w:rsidRPr="00083626">
              <w:rPr>
                <w:rFonts w:hint="eastAsia"/>
                <w:color w:val="FF0000"/>
                <w:sz w:val="20"/>
              </w:rPr>
              <w:t xml:space="preserve">if </w:t>
            </w:r>
            <w:r w:rsidRPr="00083626">
              <w:rPr>
                <w:i/>
                <w:color w:val="FF0000"/>
                <w:sz w:val="20"/>
              </w:rPr>
              <w:t>timeDensityTransformPrecoding</w:t>
            </w:r>
            <w:r w:rsidRPr="00083626">
              <w:rPr>
                <w:rFonts w:hint="eastAsia"/>
                <w:color w:val="FF0000"/>
                <w:sz w:val="20"/>
              </w:rPr>
              <w:t xml:space="preserve"> is provided;</w:t>
            </w:r>
            <w:r w:rsidRPr="00083626">
              <w:rPr>
                <w:color w:val="FF0000"/>
                <w:sz w:val="20"/>
                <w:lang w:eastAsia="ko-KR"/>
              </w:rPr>
              <w:t xml:space="preserve"> </w:t>
            </w:r>
            <w:r w:rsidRPr="00083626">
              <w:rPr>
                <w:rFonts w:hint="eastAsia"/>
                <w:color w:val="FF0000"/>
                <w:sz w:val="20"/>
              </w:rPr>
              <w:t>o</w:t>
            </w:r>
            <w:r w:rsidRPr="00083626">
              <w:rPr>
                <w:sz w:val="20"/>
                <w:lang w:eastAsia="ko-KR"/>
              </w:rPr>
              <w:t xml:space="preserve">therwise, the UE shall assume </w:t>
            </w:r>
            <w:r w:rsidRPr="00083626">
              <w:rPr>
                <w:i/>
                <w:sz w:val="20"/>
                <w:lang w:eastAsia="ko-KR"/>
              </w:rPr>
              <w:t>L</w:t>
            </w:r>
            <w:r w:rsidRPr="00083626">
              <w:rPr>
                <w:i/>
                <w:sz w:val="20"/>
                <w:vertAlign w:val="subscript"/>
                <w:lang w:eastAsia="ko-KR"/>
              </w:rPr>
              <w:t>PT-RS</w:t>
            </w:r>
            <w:r w:rsidRPr="00083626">
              <w:rPr>
                <w:sz w:val="20"/>
                <w:lang w:eastAsia="ko-KR"/>
              </w:rPr>
              <w:t xml:space="preserve"> = 1.</w:t>
            </w:r>
          </w:p>
          <w:p w14:paraId="5E0BA3D1" w14:textId="77777777" w:rsidR="00757A21" w:rsidRPr="00761D78" w:rsidRDefault="00757A21" w:rsidP="00E10524">
            <w:pPr>
              <w:rPr>
                <w:rFonts w:ascii="Times" w:eastAsiaTheme="minorEastAsia" w:hAnsi="Times"/>
                <w:sz w:val="20"/>
                <w:lang w:val="en-US"/>
              </w:rPr>
            </w:pPr>
            <w:r>
              <w:rPr>
                <w:rFonts w:eastAsia="游明朝" w:hint="eastAsia"/>
                <w:sz w:val="20"/>
              </w:rPr>
              <w:t>[</w:t>
            </w:r>
            <w:r>
              <w:rPr>
                <w:rFonts w:eastAsia="游明朝"/>
                <w:sz w:val="20"/>
              </w:rPr>
              <w:t>…</w:t>
            </w:r>
            <w:r>
              <w:rPr>
                <w:rFonts w:eastAsia="游明朝" w:hint="eastAsia"/>
                <w:sz w:val="20"/>
              </w:rPr>
              <w:t>]</w:t>
            </w:r>
          </w:p>
        </w:tc>
      </w:tr>
    </w:tbl>
    <w:p w14:paraId="136B1261" w14:textId="77777777" w:rsidR="00757A21" w:rsidRDefault="00757A21" w:rsidP="00757A21">
      <w:pPr>
        <w:jc w:val="both"/>
        <w:rPr>
          <w:rFonts w:eastAsiaTheme="minorEastAsia"/>
          <w:sz w:val="22"/>
          <w:lang w:val="x-none"/>
        </w:rPr>
      </w:pPr>
    </w:p>
    <w:tbl>
      <w:tblPr>
        <w:tblW w:w="0" w:type="auto"/>
        <w:tblCellMar>
          <w:left w:w="0" w:type="dxa"/>
          <w:right w:w="0" w:type="dxa"/>
        </w:tblCellMar>
        <w:tblLook w:val="04A0" w:firstRow="1" w:lastRow="0" w:firstColumn="1" w:lastColumn="0" w:noHBand="0" w:noVBand="1"/>
      </w:tblPr>
      <w:tblGrid>
        <w:gridCol w:w="9036"/>
      </w:tblGrid>
      <w:tr w:rsidR="00757A21" w:rsidRPr="000D0580" w14:paraId="7A472F9C" w14:textId="77777777" w:rsidTr="00E10524">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7D20DB" w14:textId="77777777" w:rsidR="00757A21" w:rsidRPr="000D0580" w:rsidRDefault="00757A21" w:rsidP="00E10524">
            <w:pPr>
              <w:keepNext/>
              <w:spacing w:before="120" w:after="180"/>
              <w:ind w:left="1985" w:hanging="1985"/>
              <w:rPr>
                <w:rFonts w:ascii="Arial" w:hAnsi="Arial" w:cs="Arial"/>
                <w:sz w:val="20"/>
                <w:lang w:eastAsia="en-US"/>
              </w:rPr>
            </w:pPr>
            <w:r w:rsidRPr="000D0580">
              <w:rPr>
                <w:rFonts w:ascii="Arial" w:hAnsi="Arial" w:cs="Arial"/>
                <w:sz w:val="20"/>
                <w:lang w:eastAsia="en-US"/>
              </w:rPr>
              <w:lastRenderedPageBreak/>
              <w:t>6.4.1.1.1.1                  Sequence generation when transform precoding is disabled</w:t>
            </w:r>
          </w:p>
          <w:p w14:paraId="7C622362" w14:textId="77777777" w:rsidR="00757A21" w:rsidRPr="007A0B8D" w:rsidRDefault="00757A21" w:rsidP="00E10524">
            <w:pPr>
              <w:spacing w:after="180"/>
              <w:rPr>
                <w:sz w:val="20"/>
                <w:lang w:eastAsia="en-US"/>
              </w:rPr>
            </w:pPr>
            <w:r w:rsidRPr="007A0B8D">
              <w:rPr>
                <w:sz w:val="20"/>
                <w:lang w:eastAsia="en-US"/>
              </w:rPr>
              <w:t xml:space="preserve">If transform precoding for PUSCH is not enabled, the sequence </w:t>
            </w:r>
            <w:r w:rsidRPr="007A0B8D">
              <w:rPr>
                <w:noProof/>
                <w:position w:val="-10"/>
                <w:sz w:val="20"/>
                <w:lang w:val="en-US"/>
              </w:rPr>
              <w:drawing>
                <wp:inline distT="0" distB="0" distL="0" distR="0" wp14:anchorId="1D56427C" wp14:editId="11414573">
                  <wp:extent cx="270510" cy="19113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0510" cy="191135"/>
                          </a:xfrm>
                          <a:prstGeom prst="rect">
                            <a:avLst/>
                          </a:prstGeom>
                          <a:noFill/>
                          <a:ln>
                            <a:noFill/>
                          </a:ln>
                        </pic:spPr>
                      </pic:pic>
                    </a:graphicData>
                  </a:graphic>
                </wp:inline>
              </w:drawing>
            </w:r>
            <w:r w:rsidRPr="007A0B8D">
              <w:rPr>
                <w:sz w:val="20"/>
                <w:lang w:eastAsia="en-US"/>
              </w:rPr>
              <w:t> shall be generated according to</w:t>
            </w:r>
          </w:p>
          <w:p w14:paraId="5BF45EC9" w14:textId="77777777" w:rsidR="00757A21" w:rsidRPr="007A0B8D" w:rsidRDefault="00757A21" w:rsidP="00E10524">
            <w:pPr>
              <w:spacing w:after="180"/>
              <w:jc w:val="center"/>
              <w:rPr>
                <w:sz w:val="20"/>
                <w:lang w:eastAsia="en-US"/>
              </w:rPr>
            </w:pPr>
            <w:r w:rsidRPr="007A0B8D">
              <w:rPr>
                <w:noProof/>
                <w:position w:val="-24"/>
                <w:sz w:val="20"/>
                <w:lang w:val="en-US"/>
              </w:rPr>
              <w:drawing>
                <wp:inline distT="0" distB="0" distL="0" distR="0" wp14:anchorId="1011FB50" wp14:editId="1CE2D7D3">
                  <wp:extent cx="2440940" cy="374015"/>
                  <wp:effectExtent l="0" t="0" r="0" b="698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440940" cy="374015"/>
                          </a:xfrm>
                          <a:prstGeom prst="rect">
                            <a:avLst/>
                          </a:prstGeom>
                          <a:noFill/>
                          <a:ln>
                            <a:noFill/>
                          </a:ln>
                        </pic:spPr>
                      </pic:pic>
                    </a:graphicData>
                  </a:graphic>
                </wp:inline>
              </w:drawing>
            </w:r>
            <w:r w:rsidRPr="007A0B8D">
              <w:rPr>
                <w:sz w:val="20"/>
                <w:lang w:eastAsia="en-US"/>
              </w:rPr>
              <w:t>.</w:t>
            </w:r>
          </w:p>
          <w:p w14:paraId="48E52C58" w14:textId="77777777" w:rsidR="00757A21" w:rsidRPr="007A0B8D" w:rsidRDefault="00757A21" w:rsidP="00E10524">
            <w:pPr>
              <w:spacing w:after="180"/>
              <w:rPr>
                <w:sz w:val="20"/>
                <w:lang w:eastAsia="en-US"/>
              </w:rPr>
            </w:pPr>
            <w:r w:rsidRPr="007A0B8D">
              <w:rPr>
                <w:sz w:val="20"/>
                <w:lang w:eastAsia="en-US"/>
              </w:rPr>
              <w:t xml:space="preserve">where the pseudo-random sequence </w:t>
            </w:r>
            <w:r w:rsidRPr="007A0B8D">
              <w:rPr>
                <w:noProof/>
                <w:position w:val="-10"/>
                <w:sz w:val="20"/>
                <w:lang w:val="en-US"/>
              </w:rPr>
              <w:drawing>
                <wp:inline distT="0" distB="0" distL="0" distR="0" wp14:anchorId="457E7020" wp14:editId="1EA0577D">
                  <wp:extent cx="230505" cy="19113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30505" cy="191135"/>
                          </a:xfrm>
                          <a:prstGeom prst="rect">
                            <a:avLst/>
                          </a:prstGeom>
                          <a:noFill/>
                          <a:ln>
                            <a:noFill/>
                          </a:ln>
                        </pic:spPr>
                      </pic:pic>
                    </a:graphicData>
                  </a:graphic>
                </wp:inline>
              </w:drawing>
            </w:r>
            <w:r w:rsidRPr="007A0B8D">
              <w:rPr>
                <w:sz w:val="20"/>
                <w:lang w:eastAsia="en-US"/>
              </w:rPr>
              <w:t> is defined in clause 5.2.1. The pseudo-random sequence generator shall be initialized with</w:t>
            </w:r>
          </w:p>
          <w:p w14:paraId="1AE31851" w14:textId="77777777" w:rsidR="00757A21" w:rsidRPr="007A0B8D" w:rsidRDefault="00757A21" w:rsidP="00E10524">
            <w:pPr>
              <w:spacing w:after="180"/>
              <w:jc w:val="center"/>
              <w:rPr>
                <w:sz w:val="20"/>
                <w:lang w:eastAsia="en-US"/>
              </w:rPr>
            </w:pPr>
            <w:r w:rsidRPr="007A0B8D">
              <w:rPr>
                <w:noProof/>
                <w:position w:val="-16"/>
                <w:sz w:val="20"/>
                <w:lang w:val="en-US"/>
              </w:rPr>
              <w:drawing>
                <wp:inline distT="0" distB="0" distL="0" distR="0" wp14:anchorId="0849246A" wp14:editId="7906AD5A">
                  <wp:extent cx="3275965" cy="270510"/>
                  <wp:effectExtent l="0" t="0" r="63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275965" cy="270510"/>
                          </a:xfrm>
                          <a:prstGeom prst="rect">
                            <a:avLst/>
                          </a:prstGeom>
                          <a:noFill/>
                          <a:ln>
                            <a:noFill/>
                          </a:ln>
                        </pic:spPr>
                      </pic:pic>
                    </a:graphicData>
                  </a:graphic>
                </wp:inline>
              </w:drawing>
            </w:r>
          </w:p>
          <w:p w14:paraId="1528A7EE" w14:textId="77777777" w:rsidR="00757A21" w:rsidRPr="007A0B8D" w:rsidRDefault="00757A21" w:rsidP="00E10524">
            <w:pPr>
              <w:spacing w:after="180"/>
              <w:rPr>
                <w:sz w:val="20"/>
                <w:lang w:eastAsia="en-US"/>
              </w:rPr>
            </w:pPr>
            <w:r w:rsidRPr="007A0B8D">
              <w:rPr>
                <w:sz w:val="20"/>
                <w:lang w:eastAsia="en-US"/>
              </w:rPr>
              <w:t xml:space="preserve">where </w:t>
            </w:r>
            <w:r w:rsidRPr="007A0B8D">
              <w:rPr>
                <w:noProof/>
                <w:position w:val="-6"/>
                <w:sz w:val="20"/>
                <w:lang w:val="en-US"/>
              </w:rPr>
              <w:drawing>
                <wp:inline distT="0" distB="0" distL="0" distR="0" wp14:anchorId="10355467" wp14:editId="68F3ACE3">
                  <wp:extent cx="87630" cy="158750"/>
                  <wp:effectExtent l="0" t="0" r="762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87630" cy="158750"/>
                          </a:xfrm>
                          <a:prstGeom prst="rect">
                            <a:avLst/>
                          </a:prstGeom>
                          <a:noFill/>
                          <a:ln>
                            <a:noFill/>
                          </a:ln>
                        </pic:spPr>
                      </pic:pic>
                    </a:graphicData>
                  </a:graphic>
                </wp:inline>
              </w:drawing>
            </w:r>
            <w:r w:rsidRPr="007A0B8D">
              <w:rPr>
                <w:sz w:val="20"/>
                <w:lang w:eastAsia="en-US"/>
              </w:rPr>
              <w:t xml:space="preserve"> is the OFDM symbol number within the slot, </w:t>
            </w:r>
            <w:r w:rsidRPr="007A0B8D">
              <w:rPr>
                <w:noProof/>
                <w:position w:val="-14"/>
                <w:sz w:val="20"/>
                <w:lang w:val="en-US"/>
              </w:rPr>
              <w:drawing>
                <wp:inline distT="0" distB="0" distL="0" distR="0" wp14:anchorId="673C6684" wp14:editId="1335BEEE">
                  <wp:extent cx="222885" cy="238760"/>
                  <wp:effectExtent l="0" t="0" r="5715"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885" cy="238760"/>
                          </a:xfrm>
                          <a:prstGeom prst="rect">
                            <a:avLst/>
                          </a:prstGeom>
                          <a:noFill/>
                          <a:ln>
                            <a:noFill/>
                          </a:ln>
                        </pic:spPr>
                      </pic:pic>
                    </a:graphicData>
                  </a:graphic>
                </wp:inline>
              </w:drawing>
            </w:r>
            <w:r w:rsidRPr="007A0B8D">
              <w:rPr>
                <w:sz w:val="20"/>
                <w:lang w:eastAsia="en-US"/>
              </w:rPr>
              <w:t> is the slot number within a frame, and</w:t>
            </w:r>
          </w:p>
          <w:p w14:paraId="53BF1A65" w14:textId="77777777" w:rsidR="00757A21" w:rsidRPr="007A0B8D" w:rsidRDefault="00757A21" w:rsidP="00E10524">
            <w:pPr>
              <w:spacing w:after="180"/>
              <w:ind w:left="568" w:hanging="284"/>
              <w:rPr>
                <w:color w:val="FF0000"/>
                <w:sz w:val="20"/>
                <w:u w:val="single"/>
              </w:rPr>
            </w:pPr>
            <w:r w:rsidRPr="007A0B8D">
              <w:rPr>
                <w:sz w:val="20"/>
                <w:lang w:eastAsia="en-US"/>
              </w:rPr>
              <w:t xml:space="preserve">-     </w:t>
            </w:r>
            <w:r w:rsidRPr="007A0B8D">
              <w:rPr>
                <w:noProof/>
                <w:position w:val="-12"/>
                <w:sz w:val="20"/>
                <w:lang w:val="en-US"/>
              </w:rPr>
              <w:drawing>
                <wp:inline distT="0" distB="0" distL="0" distR="0" wp14:anchorId="0FEA764C" wp14:editId="30C9002D">
                  <wp:extent cx="1343660" cy="238760"/>
                  <wp:effectExtent l="0" t="0" r="8890" b="889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43660" cy="238760"/>
                          </a:xfrm>
                          <a:prstGeom prst="rect">
                            <a:avLst/>
                          </a:prstGeom>
                          <a:noFill/>
                          <a:ln>
                            <a:noFill/>
                          </a:ln>
                        </pic:spPr>
                      </pic:pic>
                    </a:graphicData>
                  </a:graphic>
                </wp:inline>
              </w:drawing>
            </w:r>
            <w:r w:rsidRPr="007A0B8D">
              <w:rPr>
                <w:sz w:val="20"/>
                <w:lang w:eastAsia="en-US"/>
              </w:rPr>
              <w:t xml:space="preserve">are given by the higher-layer parameters </w:t>
            </w:r>
            <w:r w:rsidRPr="007A0B8D">
              <w:rPr>
                <w:i/>
                <w:iCs/>
                <w:sz w:val="20"/>
                <w:lang w:eastAsia="en-US"/>
              </w:rPr>
              <w:t>scramblingID0</w:t>
            </w:r>
            <w:r w:rsidRPr="007A0B8D">
              <w:rPr>
                <w:sz w:val="20"/>
                <w:lang w:eastAsia="en-US"/>
              </w:rPr>
              <w:t xml:space="preserve"> and </w:t>
            </w:r>
            <w:r w:rsidRPr="007A0B8D">
              <w:rPr>
                <w:i/>
                <w:iCs/>
                <w:sz w:val="20"/>
                <w:lang w:eastAsia="en-US"/>
              </w:rPr>
              <w:t>scramblingID1</w:t>
            </w:r>
            <w:r w:rsidRPr="007A0B8D">
              <w:rPr>
                <w:sz w:val="20"/>
                <w:lang w:eastAsia="en-US"/>
              </w:rPr>
              <w:t xml:space="preserve">, respectively, in the </w:t>
            </w:r>
            <w:r w:rsidRPr="007A0B8D">
              <w:rPr>
                <w:i/>
                <w:iCs/>
                <w:sz w:val="20"/>
                <w:lang w:eastAsia="en-US"/>
              </w:rPr>
              <w:t xml:space="preserve">DMRS-UplinkConfig </w:t>
            </w:r>
            <w:r w:rsidRPr="007A0B8D">
              <w:rPr>
                <w:sz w:val="20"/>
                <w:lang w:eastAsia="en-US"/>
              </w:rPr>
              <w:t xml:space="preserve">IE if provided and the PUSCH is scheduled by </w:t>
            </w:r>
            <w:r w:rsidRPr="007A0B8D">
              <w:rPr>
                <w:color w:val="FF0000"/>
                <w:sz w:val="20"/>
                <w:u w:val="single"/>
              </w:rPr>
              <w:t xml:space="preserve">PDCCH using </w:t>
            </w:r>
            <w:r w:rsidRPr="007A0B8D">
              <w:rPr>
                <w:sz w:val="20"/>
                <w:lang w:eastAsia="en-US"/>
              </w:rPr>
              <w:t>DCI format 0_1</w:t>
            </w:r>
            <w:r w:rsidRPr="007A0B8D">
              <w:rPr>
                <w:color w:val="FF0000"/>
                <w:sz w:val="20"/>
                <w:u w:val="single"/>
              </w:rPr>
              <w:t xml:space="preserve"> with the CRC scrambled by C-RNTI or 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7A0B8D">
              <w:rPr>
                <w:color w:val="FF0000"/>
                <w:sz w:val="20"/>
                <w:u w:val="single"/>
                <w:lang w:eastAsia="en-US"/>
              </w:rPr>
              <w:t>;</w:t>
            </w:r>
          </w:p>
          <w:p w14:paraId="656472B9" w14:textId="77777777" w:rsidR="00757A21" w:rsidRPr="007A0B8D" w:rsidRDefault="00757A21" w:rsidP="00E10524">
            <w:pPr>
              <w:spacing w:after="180"/>
              <w:ind w:left="568" w:hanging="284"/>
              <w:rPr>
                <w:sz w:val="20"/>
                <w:lang w:eastAsia="en-US"/>
              </w:rPr>
            </w:pPr>
            <w:r w:rsidRPr="007A0B8D">
              <w:rPr>
                <w:sz w:val="20"/>
                <w:lang w:eastAsia="en-US"/>
              </w:rPr>
              <w:t xml:space="preserve">-     </w:t>
            </w:r>
            <w:r w:rsidRPr="007A0B8D">
              <w:rPr>
                <w:noProof/>
                <w:position w:val="-12"/>
                <w:sz w:val="20"/>
                <w:lang w:val="en-US"/>
              </w:rPr>
              <w:drawing>
                <wp:inline distT="0" distB="0" distL="0" distR="0" wp14:anchorId="2A188B87" wp14:editId="0AAD70F8">
                  <wp:extent cx="1105535" cy="238760"/>
                  <wp:effectExtent l="0" t="0" r="0" b="889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05535" cy="238760"/>
                          </a:xfrm>
                          <a:prstGeom prst="rect">
                            <a:avLst/>
                          </a:prstGeom>
                          <a:noFill/>
                          <a:ln>
                            <a:noFill/>
                          </a:ln>
                        </pic:spPr>
                      </pic:pic>
                    </a:graphicData>
                  </a:graphic>
                </wp:inline>
              </w:drawing>
            </w:r>
            <w:r w:rsidRPr="007A0B8D">
              <w:rPr>
                <w:sz w:val="20"/>
                <w:lang w:eastAsia="en-US"/>
              </w:rPr>
              <w:t xml:space="preserve">is given by the higher-layer parameter </w:t>
            </w:r>
            <w:r w:rsidRPr="007A0B8D">
              <w:rPr>
                <w:i/>
                <w:iCs/>
                <w:sz w:val="20"/>
                <w:lang w:eastAsia="en-US"/>
              </w:rPr>
              <w:t>scramblingID0</w:t>
            </w:r>
            <w:r w:rsidRPr="007A0B8D">
              <w:rPr>
                <w:sz w:val="20"/>
                <w:lang w:eastAsia="en-US"/>
              </w:rPr>
              <w:t xml:space="preserve"> in the </w:t>
            </w:r>
            <w:r w:rsidRPr="007A0B8D">
              <w:rPr>
                <w:i/>
                <w:iCs/>
                <w:sz w:val="20"/>
                <w:lang w:eastAsia="en-US"/>
              </w:rPr>
              <w:t xml:space="preserve">DMRS-UplinkConfig </w:t>
            </w:r>
            <w:r w:rsidRPr="007A0B8D">
              <w:rPr>
                <w:sz w:val="20"/>
                <w:lang w:eastAsia="en-US"/>
              </w:rPr>
              <w:t xml:space="preserve">IE if provided and the PUSCH is scheduled by </w:t>
            </w:r>
            <w:r w:rsidRPr="007A0B8D">
              <w:rPr>
                <w:color w:val="FF0000"/>
                <w:sz w:val="20"/>
                <w:u w:val="single"/>
              </w:rPr>
              <w:t xml:space="preserve">using </w:t>
            </w:r>
            <w:r w:rsidRPr="007A0B8D">
              <w:rPr>
                <w:sz w:val="20"/>
                <w:lang w:eastAsia="en-US"/>
              </w:rPr>
              <w:t>DCI format 0_0 with the CRC scrambled by C-RNTI</w:t>
            </w:r>
            <w:r w:rsidRPr="007A0B8D">
              <w:rPr>
                <w:sz w:val="20"/>
              </w:rPr>
              <w:t xml:space="preserve"> or </w:t>
            </w:r>
            <w:r w:rsidRPr="007A0B8D">
              <w:rPr>
                <w:color w:val="FF0000"/>
                <w:sz w:val="20"/>
                <w:u w:val="single"/>
              </w:rPr>
              <w:t xml:space="preserve">in the </w:t>
            </w:r>
            <w:r w:rsidRPr="007A0B8D">
              <w:rPr>
                <w:i/>
                <w:iCs/>
                <w:color w:val="FF0000"/>
                <w:sz w:val="20"/>
                <w:u w:val="single"/>
              </w:rPr>
              <w:t>cg-DMRS-configuration</w:t>
            </w:r>
            <w:r w:rsidRPr="007A0B8D">
              <w:rPr>
                <w:i/>
                <w:iCs/>
                <w:color w:val="FF0000"/>
                <w:sz w:val="20"/>
                <w:u w:val="single"/>
                <w:lang w:eastAsia="en-US"/>
              </w:rPr>
              <w:t xml:space="preserve"> </w:t>
            </w:r>
            <w:r w:rsidRPr="007A0B8D">
              <w:rPr>
                <w:color w:val="FF0000"/>
                <w:sz w:val="20"/>
                <w:u w:val="single"/>
                <w:lang w:eastAsia="en-US"/>
              </w:rPr>
              <w:t xml:space="preserve">IE if provided and the PUSCH is </w:t>
            </w:r>
            <w:r w:rsidRPr="007A0B8D">
              <w:rPr>
                <w:color w:val="FF0000"/>
                <w:sz w:val="20"/>
                <w:u w:val="single"/>
              </w:rPr>
              <w:t>the uplink transmission without grant according to [TS38.214 Section 6.1.2.3]</w:t>
            </w:r>
            <w:r w:rsidRPr="007A0B8D">
              <w:rPr>
                <w:sz w:val="20"/>
                <w:lang w:eastAsia="en-US"/>
              </w:rPr>
              <w:t>;</w:t>
            </w:r>
          </w:p>
          <w:p w14:paraId="599221D6" w14:textId="77777777" w:rsidR="00757A21" w:rsidRPr="007A0B8D" w:rsidRDefault="00757A21" w:rsidP="00E10524">
            <w:pPr>
              <w:spacing w:after="180"/>
              <w:ind w:left="568" w:hanging="284"/>
              <w:rPr>
                <w:sz w:val="20"/>
                <w:lang w:eastAsia="en-US"/>
              </w:rPr>
            </w:pPr>
            <w:r w:rsidRPr="007A0B8D">
              <w:rPr>
                <w:sz w:val="20"/>
                <w:lang w:eastAsia="en-US"/>
              </w:rPr>
              <w:t xml:space="preserve">-     </w:t>
            </w:r>
            <w:r w:rsidRPr="007A0B8D">
              <w:rPr>
                <w:noProof/>
                <w:position w:val="-10"/>
                <w:sz w:val="20"/>
                <w:lang w:val="en-US"/>
              </w:rPr>
              <w:drawing>
                <wp:inline distT="0" distB="0" distL="0" distR="0" wp14:anchorId="3AD3930A" wp14:editId="61BCC245">
                  <wp:extent cx="755650" cy="230505"/>
                  <wp:effectExtent l="0" t="0" r="635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755650" cy="230505"/>
                          </a:xfrm>
                          <a:prstGeom prst="rect">
                            <a:avLst/>
                          </a:prstGeom>
                          <a:noFill/>
                          <a:ln>
                            <a:noFill/>
                          </a:ln>
                        </pic:spPr>
                      </pic:pic>
                    </a:graphicData>
                  </a:graphic>
                </wp:inline>
              </w:drawing>
            </w:r>
            <w:r w:rsidRPr="007A0B8D">
              <w:rPr>
                <w:sz w:val="20"/>
                <w:lang w:eastAsia="en-US"/>
              </w:rPr>
              <w:t xml:space="preserve">otherwise. </w:t>
            </w:r>
          </w:p>
          <w:p w14:paraId="5628E788" w14:textId="77777777" w:rsidR="00757A21" w:rsidRPr="000D0580" w:rsidRDefault="00757A21" w:rsidP="00E10524">
            <w:pPr>
              <w:rPr>
                <w:rFonts w:ascii="Calibri" w:hAnsi="Calibri" w:cs="Calibri"/>
                <w:sz w:val="20"/>
              </w:rPr>
            </w:pPr>
            <w:r w:rsidRPr="007A0B8D">
              <w:rPr>
                <w:sz w:val="20"/>
                <w:lang w:eastAsia="en-US"/>
              </w:rPr>
              <w:t xml:space="preserve">The quantity </w:t>
            </w:r>
            <m:oMath>
              <m:sSub>
                <m:sSubPr>
                  <m:ctrlPr>
                    <w:rPr>
                      <w:rFonts w:ascii="Cambria Math" w:hAnsi="Cambria Math"/>
                      <w:i/>
                      <w:iCs/>
                      <w:sz w:val="20"/>
                      <w:lang w:eastAsia="en-US"/>
                    </w:rPr>
                  </m:ctrlPr>
                </m:sSubPr>
                <m:e>
                  <m:r>
                    <w:rPr>
                      <w:rFonts w:ascii="Cambria Math" w:hAnsi="Cambria Math"/>
                      <w:sz w:val="20"/>
                      <w:lang w:eastAsia="en-US"/>
                    </w:rPr>
                    <m:t>n</m:t>
                  </m:r>
                </m:e>
                <m:sub>
                  <m:r>
                    <m:rPr>
                      <m:sty m:val="p"/>
                    </m:rPr>
                    <w:rPr>
                      <w:rFonts w:ascii="Cambria Math" w:hAnsi="Cambria Math"/>
                      <w:sz w:val="20"/>
                      <w:lang w:eastAsia="en-US"/>
                    </w:rPr>
                    <m:t>SCID</m:t>
                  </m:r>
                </m:sub>
              </m:sSub>
              <m:r>
                <w:rPr>
                  <w:rFonts w:ascii="Cambria Math" w:hAnsi="Cambria Math"/>
                  <w:sz w:val="20"/>
                  <w:lang w:eastAsia="en-US"/>
                </w:rPr>
                <m:t>∈</m:t>
              </m:r>
              <m:d>
                <m:dPr>
                  <m:begChr m:val="{"/>
                  <m:endChr m:val="}"/>
                  <m:ctrlPr>
                    <w:rPr>
                      <w:rFonts w:ascii="Cambria Math" w:hAnsi="Cambria Math"/>
                      <w:i/>
                      <w:iCs/>
                      <w:sz w:val="20"/>
                      <w:lang w:eastAsia="en-US"/>
                    </w:rPr>
                  </m:ctrlPr>
                </m:dPr>
                <m:e>
                  <m:r>
                    <w:rPr>
                      <w:rFonts w:ascii="Cambria Math" w:hAnsi="Cambria Math"/>
                      <w:sz w:val="20"/>
                      <w:lang w:eastAsia="en-US"/>
                    </w:rPr>
                    <m:t>0,1</m:t>
                  </m:r>
                </m:e>
              </m:d>
            </m:oMath>
            <w:r w:rsidRPr="007A0B8D">
              <w:rPr>
                <w:sz w:val="20"/>
                <w:lang w:eastAsia="en-US"/>
              </w:rPr>
              <w:t xml:space="preserve"> is indicated by the DM-RS initialization field, if present, in the DCI associated with the PUSCH transmission if DCI format 0_1 in [4, TS 38.212] is used</w:t>
            </w:r>
            <w:r w:rsidRPr="007A0B8D">
              <w:rPr>
                <w:color w:val="FF0000"/>
                <w:sz w:val="20"/>
                <w:u w:val="single"/>
              </w:rPr>
              <w:t xml:space="preserve"> or is configured by </w:t>
            </w:r>
            <w:r w:rsidRPr="007A0B8D">
              <w:rPr>
                <w:i/>
                <w:iCs/>
                <w:color w:val="FF0000"/>
                <w:sz w:val="20"/>
                <w:u w:val="single"/>
              </w:rPr>
              <w:t>dmrs-SeqInitialization</w:t>
            </w:r>
            <w:r w:rsidRPr="007A0B8D">
              <w:rPr>
                <w:color w:val="FF0000"/>
                <w:sz w:val="20"/>
                <w:u w:val="single"/>
              </w:rPr>
              <w:t xml:space="preserve"> in the </w:t>
            </w:r>
            <w:r w:rsidRPr="007A0B8D">
              <w:rPr>
                <w:i/>
                <w:iCs/>
                <w:color w:val="FF0000"/>
                <w:sz w:val="20"/>
                <w:u w:val="single"/>
              </w:rPr>
              <w:t>ConfiguredGrantConfig</w:t>
            </w:r>
            <w:r w:rsidRPr="007A0B8D">
              <w:rPr>
                <w:color w:val="FF0000"/>
                <w:sz w:val="20"/>
                <w:u w:val="single"/>
              </w:rPr>
              <w:t xml:space="preserve"> for the uplink transmission without grant according to [TS38.214 Section 6.1.2.3]</w:t>
            </w:r>
            <w:r w:rsidRPr="007A0B8D">
              <w:rPr>
                <w:sz w:val="20"/>
                <w:lang w:eastAsia="en-US"/>
              </w:rPr>
              <w:t xml:space="preserve">, otherwise </w:t>
            </w:r>
            <m:oMath>
              <m:sSub>
                <m:sSubPr>
                  <m:ctrlPr>
                    <w:rPr>
                      <w:rFonts w:ascii="Cambria Math" w:hAnsi="Cambria Math"/>
                      <w:i/>
                      <w:iCs/>
                      <w:sz w:val="20"/>
                      <w:lang w:eastAsia="en-US"/>
                    </w:rPr>
                  </m:ctrlPr>
                </m:sSubPr>
                <m:e>
                  <m:r>
                    <w:rPr>
                      <w:rFonts w:ascii="Cambria Math" w:hAnsi="Cambria Math"/>
                      <w:sz w:val="20"/>
                      <w:lang w:eastAsia="en-US"/>
                    </w:rPr>
                    <m:t>n</m:t>
                  </m:r>
                </m:e>
                <m:sub>
                  <m:r>
                    <m:rPr>
                      <m:sty m:val="p"/>
                    </m:rPr>
                    <w:rPr>
                      <w:rFonts w:ascii="Cambria Math" w:hAnsi="Cambria Math"/>
                      <w:sz w:val="20"/>
                      <w:lang w:eastAsia="en-US"/>
                    </w:rPr>
                    <m:t>SCID</m:t>
                  </m:r>
                </m:sub>
              </m:sSub>
              <m:r>
                <w:rPr>
                  <w:rFonts w:ascii="Cambria Math" w:hAnsi="Cambria Math"/>
                  <w:sz w:val="20"/>
                  <w:lang w:eastAsia="en-US"/>
                </w:rPr>
                <m:t>=0</m:t>
              </m:r>
            </m:oMath>
            <w:r w:rsidRPr="007A0B8D">
              <w:rPr>
                <w:sz w:val="20"/>
                <w:lang w:eastAsia="en-US"/>
              </w:rPr>
              <w:t>.</w:t>
            </w:r>
          </w:p>
        </w:tc>
      </w:tr>
    </w:tbl>
    <w:p w14:paraId="17FA6065" w14:textId="77777777" w:rsidR="00757A21" w:rsidRPr="000D0580" w:rsidRDefault="00757A21" w:rsidP="00757A21">
      <w:pPr>
        <w:rPr>
          <w:rFonts w:ascii="Calibri" w:hAnsi="Calibri" w:cs="Calibri"/>
          <w:sz w:val="20"/>
        </w:rPr>
      </w:pPr>
    </w:p>
    <w:tbl>
      <w:tblPr>
        <w:tblW w:w="0" w:type="auto"/>
        <w:tblCellMar>
          <w:left w:w="0" w:type="dxa"/>
          <w:right w:w="0" w:type="dxa"/>
        </w:tblCellMar>
        <w:tblLook w:val="04A0" w:firstRow="1" w:lastRow="0" w:firstColumn="1" w:lastColumn="0" w:noHBand="0" w:noVBand="1"/>
      </w:tblPr>
      <w:tblGrid>
        <w:gridCol w:w="9036"/>
      </w:tblGrid>
      <w:tr w:rsidR="00757A21" w:rsidRPr="000D0580" w14:paraId="49E8EDDD" w14:textId="77777777" w:rsidTr="00E10524">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0CBBE" w14:textId="77777777" w:rsidR="00757A21" w:rsidRPr="000D0580" w:rsidRDefault="00757A21" w:rsidP="00E10524">
            <w:pPr>
              <w:keepNext/>
              <w:spacing w:before="120" w:after="180"/>
              <w:ind w:left="1985" w:hanging="1985"/>
              <w:rPr>
                <w:rFonts w:ascii="Arial" w:hAnsi="Arial" w:cs="Arial"/>
                <w:sz w:val="20"/>
                <w:lang w:eastAsia="en-US"/>
              </w:rPr>
            </w:pPr>
            <w:r w:rsidRPr="000D0580">
              <w:rPr>
                <w:rFonts w:ascii="Arial" w:hAnsi="Arial" w:cs="Arial"/>
                <w:sz w:val="20"/>
                <w:lang w:eastAsia="en-US"/>
              </w:rPr>
              <w:t>6.4.1.1.1.2                  Sequence generation when transform precoding is enabled</w:t>
            </w:r>
          </w:p>
          <w:p w14:paraId="65A53C0C" w14:textId="77777777" w:rsidR="00757A21" w:rsidRPr="007A0B8D" w:rsidRDefault="00757A21" w:rsidP="00E10524">
            <w:pPr>
              <w:spacing w:after="180"/>
              <w:rPr>
                <w:sz w:val="20"/>
                <w:lang w:eastAsia="en-US"/>
              </w:rPr>
            </w:pPr>
            <w:r w:rsidRPr="007A0B8D">
              <w:rPr>
                <w:sz w:val="20"/>
                <w:lang w:eastAsia="en-US"/>
              </w:rPr>
              <w:t xml:space="preserve">If transform precoding for PUSCH is enabled, the reference-signal sequence </w:t>
            </w:r>
            <w:r w:rsidRPr="007A0B8D">
              <w:rPr>
                <w:noProof/>
                <w:position w:val="-10"/>
                <w:sz w:val="20"/>
                <w:lang w:val="en-US"/>
              </w:rPr>
              <w:drawing>
                <wp:inline distT="0" distB="0" distL="0" distR="0" wp14:anchorId="2175B087" wp14:editId="3B01EE41">
                  <wp:extent cx="270510" cy="191135"/>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0510" cy="191135"/>
                          </a:xfrm>
                          <a:prstGeom prst="rect">
                            <a:avLst/>
                          </a:prstGeom>
                          <a:noFill/>
                          <a:ln>
                            <a:noFill/>
                          </a:ln>
                        </pic:spPr>
                      </pic:pic>
                    </a:graphicData>
                  </a:graphic>
                </wp:inline>
              </w:drawing>
            </w:r>
            <w:r w:rsidRPr="007A0B8D">
              <w:rPr>
                <w:sz w:val="20"/>
                <w:lang w:eastAsia="en-US"/>
              </w:rPr>
              <w:t> shall be generated according to</w:t>
            </w:r>
          </w:p>
          <w:p w14:paraId="0EFD7426" w14:textId="77777777" w:rsidR="00757A21" w:rsidRPr="007A0B8D" w:rsidRDefault="00757A21" w:rsidP="00E10524">
            <w:pPr>
              <w:spacing w:after="180"/>
              <w:jc w:val="center"/>
              <w:rPr>
                <w:sz w:val="20"/>
                <w:lang w:eastAsia="en-US"/>
              </w:rPr>
            </w:pPr>
            <w:r w:rsidRPr="007A0B8D">
              <w:rPr>
                <w:noProof/>
                <w:position w:val="-30"/>
                <w:sz w:val="20"/>
                <w:lang w:val="en-US"/>
              </w:rPr>
              <w:drawing>
                <wp:inline distT="0" distB="0" distL="0" distR="0" wp14:anchorId="541E0AD4" wp14:editId="1F925157">
                  <wp:extent cx="1463040" cy="437515"/>
                  <wp:effectExtent l="0" t="0" r="3810" b="63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463040" cy="437515"/>
                          </a:xfrm>
                          <a:prstGeom prst="rect">
                            <a:avLst/>
                          </a:prstGeom>
                          <a:noFill/>
                          <a:ln>
                            <a:noFill/>
                          </a:ln>
                        </pic:spPr>
                      </pic:pic>
                    </a:graphicData>
                  </a:graphic>
                </wp:inline>
              </w:drawing>
            </w:r>
          </w:p>
          <w:p w14:paraId="2C5D9CD7" w14:textId="77777777" w:rsidR="00757A21" w:rsidRPr="007A0B8D" w:rsidRDefault="00757A21" w:rsidP="00E10524">
            <w:pPr>
              <w:spacing w:after="180"/>
              <w:rPr>
                <w:sz w:val="20"/>
                <w:lang w:eastAsia="en-US"/>
              </w:rPr>
            </w:pPr>
            <w:r w:rsidRPr="007A0B8D">
              <w:rPr>
                <w:sz w:val="20"/>
                <w:lang w:eastAsia="en-US"/>
              </w:rPr>
              <w:t xml:space="preserve">where </w:t>
            </w:r>
            <w:r w:rsidRPr="007A0B8D">
              <w:rPr>
                <w:noProof/>
                <w:position w:val="-12"/>
                <w:sz w:val="20"/>
                <w:lang w:val="en-US"/>
              </w:rPr>
              <w:drawing>
                <wp:inline distT="0" distB="0" distL="0" distR="0" wp14:anchorId="4B4746C7" wp14:editId="087327C6">
                  <wp:extent cx="501015" cy="23050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01015" cy="230505"/>
                          </a:xfrm>
                          <a:prstGeom prst="rect">
                            <a:avLst/>
                          </a:prstGeom>
                          <a:noFill/>
                          <a:ln>
                            <a:noFill/>
                          </a:ln>
                        </pic:spPr>
                      </pic:pic>
                    </a:graphicData>
                  </a:graphic>
                </wp:inline>
              </w:drawing>
            </w:r>
            <w:r w:rsidRPr="007A0B8D">
              <w:rPr>
                <w:sz w:val="20"/>
                <w:lang w:eastAsia="en-US"/>
              </w:rPr>
              <w:t xml:space="preserve"> is given by clause 5.2.2 with </w:t>
            </w:r>
            <w:r w:rsidRPr="007A0B8D">
              <w:rPr>
                <w:noProof/>
                <w:position w:val="-6"/>
                <w:sz w:val="20"/>
                <w:lang w:val="en-US"/>
              </w:rPr>
              <w:drawing>
                <wp:inline distT="0" distB="0" distL="0" distR="0" wp14:anchorId="44C9847C" wp14:editId="01EC73AD">
                  <wp:extent cx="294005" cy="151130"/>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94005" cy="151130"/>
                          </a:xfrm>
                          <a:prstGeom prst="rect">
                            <a:avLst/>
                          </a:prstGeom>
                          <a:noFill/>
                          <a:ln>
                            <a:noFill/>
                          </a:ln>
                        </pic:spPr>
                      </pic:pic>
                    </a:graphicData>
                  </a:graphic>
                </wp:inline>
              </w:drawing>
            </w:r>
            <w:r w:rsidRPr="007A0B8D">
              <w:rPr>
                <w:sz w:val="20"/>
                <w:lang w:eastAsia="en-US"/>
              </w:rPr>
              <w:t xml:space="preserve"> and </w:t>
            </w:r>
            <w:r w:rsidRPr="007A0B8D">
              <w:rPr>
                <w:noProof/>
                <w:position w:val="-6"/>
                <w:sz w:val="20"/>
                <w:lang w:val="en-US"/>
              </w:rPr>
              <w:drawing>
                <wp:inline distT="0" distB="0" distL="0" distR="0" wp14:anchorId="671E532A" wp14:editId="11696F9E">
                  <wp:extent cx="334010" cy="151130"/>
                  <wp:effectExtent l="0" t="0" r="8890" b="127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34010" cy="151130"/>
                          </a:xfrm>
                          <a:prstGeom prst="rect">
                            <a:avLst/>
                          </a:prstGeom>
                          <a:noFill/>
                          <a:ln>
                            <a:noFill/>
                          </a:ln>
                        </pic:spPr>
                      </pic:pic>
                    </a:graphicData>
                  </a:graphic>
                </wp:inline>
              </w:drawing>
            </w:r>
            <w:r w:rsidRPr="007A0B8D">
              <w:rPr>
                <w:sz w:val="20"/>
                <w:lang w:eastAsia="en-US"/>
              </w:rPr>
              <w:t> for a PUSCH transmission dynamically scheduled by DCI.</w:t>
            </w:r>
          </w:p>
          <w:p w14:paraId="1E569F14" w14:textId="77777777" w:rsidR="00757A21" w:rsidRPr="007A0B8D" w:rsidRDefault="00757A21" w:rsidP="00E10524">
            <w:pPr>
              <w:spacing w:after="180"/>
              <w:rPr>
                <w:sz w:val="20"/>
                <w:lang w:eastAsia="en-US"/>
              </w:rPr>
            </w:pPr>
            <w:r w:rsidRPr="007A0B8D">
              <w:rPr>
                <w:sz w:val="20"/>
                <w:lang w:eastAsia="en-US"/>
              </w:rPr>
              <w:t xml:space="preserve">The sequence group </w:t>
            </w:r>
            <w:r w:rsidRPr="007A0B8D">
              <w:rPr>
                <w:noProof/>
                <w:position w:val="-14"/>
                <w:sz w:val="20"/>
                <w:lang w:val="en-US"/>
              </w:rPr>
              <w:drawing>
                <wp:inline distT="0" distB="0" distL="0" distR="0" wp14:anchorId="14EBC676" wp14:editId="342949FA">
                  <wp:extent cx="1184910" cy="238760"/>
                  <wp:effectExtent l="0" t="0" r="0" b="8890"/>
                  <wp:docPr id="24" name="図 13" descr="cid:image032.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descr="cid:image032.png@01D4300D.ABB06800"/>
                          <pic:cNvPicPr>
                            <a:picLocks noChangeAspect="1" noChangeArrowheads="1"/>
                          </pic:cNvPicPr>
                        </pic:nvPicPr>
                        <pic:blipFill>
                          <a:blip r:embed="rId79" r:link="rId80">
                            <a:extLst>
                              <a:ext uri="{28A0092B-C50C-407E-A947-70E740481C1C}">
                                <a14:useLocalDpi xmlns:a14="http://schemas.microsoft.com/office/drawing/2010/main" val="0"/>
                              </a:ext>
                            </a:extLst>
                          </a:blip>
                          <a:srcRect/>
                          <a:stretch>
                            <a:fillRect/>
                          </a:stretch>
                        </pic:blipFill>
                        <pic:spPr bwMode="auto">
                          <a:xfrm>
                            <a:off x="0" y="0"/>
                            <a:ext cx="1184910" cy="238760"/>
                          </a:xfrm>
                          <a:prstGeom prst="rect">
                            <a:avLst/>
                          </a:prstGeom>
                          <a:noFill/>
                          <a:ln>
                            <a:noFill/>
                          </a:ln>
                        </pic:spPr>
                      </pic:pic>
                    </a:graphicData>
                  </a:graphic>
                </wp:inline>
              </w:drawing>
            </w:r>
            <w:r w:rsidRPr="007A0B8D">
              <w:rPr>
                <w:sz w:val="20"/>
                <w:lang w:eastAsia="en-US"/>
              </w:rPr>
              <w:t xml:space="preserve">, where </w:t>
            </w:r>
            <w:r w:rsidRPr="007A0B8D">
              <w:rPr>
                <w:noProof/>
                <w:position w:val="-10"/>
                <w:sz w:val="20"/>
                <w:lang w:val="en-US"/>
              </w:rPr>
              <w:drawing>
                <wp:inline distT="0" distB="0" distL="0" distR="0" wp14:anchorId="2F07BCA2" wp14:editId="56DC7143">
                  <wp:extent cx="230505" cy="222885"/>
                  <wp:effectExtent l="0" t="0" r="0" b="5715"/>
                  <wp:docPr id="25" name="図 14" descr="cid:image034.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4" descr="cid:image034.png@01D4300D.ABB06800"/>
                          <pic:cNvPicPr>
                            <a:picLocks noChangeAspect="1" noChangeArrowheads="1"/>
                          </pic:cNvPicPr>
                        </pic:nvPicPr>
                        <pic:blipFill>
                          <a:blip r:embed="rId81" r:link="rId82">
                            <a:extLst>
                              <a:ext uri="{28A0092B-C50C-407E-A947-70E740481C1C}">
                                <a14:useLocalDpi xmlns:a14="http://schemas.microsoft.com/office/drawing/2010/main" val="0"/>
                              </a:ext>
                            </a:extLst>
                          </a:blip>
                          <a:srcRect/>
                          <a:stretch>
                            <a:fillRect/>
                          </a:stretch>
                        </pic:blipFill>
                        <pic:spPr bwMode="auto">
                          <a:xfrm>
                            <a:off x="0" y="0"/>
                            <a:ext cx="230505" cy="222885"/>
                          </a:xfrm>
                          <a:prstGeom prst="rect">
                            <a:avLst/>
                          </a:prstGeom>
                          <a:noFill/>
                          <a:ln>
                            <a:noFill/>
                          </a:ln>
                        </pic:spPr>
                      </pic:pic>
                    </a:graphicData>
                  </a:graphic>
                </wp:inline>
              </w:drawing>
            </w:r>
            <w:r w:rsidRPr="007A0B8D">
              <w:rPr>
                <w:sz w:val="20"/>
                <w:lang w:eastAsia="en-US"/>
              </w:rPr>
              <w:t> is given by</w:t>
            </w:r>
          </w:p>
          <w:p w14:paraId="7C2173DD" w14:textId="77777777" w:rsidR="00757A21" w:rsidRPr="007A0B8D" w:rsidRDefault="00757A21" w:rsidP="00E10524">
            <w:pPr>
              <w:spacing w:after="180"/>
              <w:ind w:left="568" w:hanging="284"/>
              <w:rPr>
                <w:sz w:val="20"/>
                <w:lang w:eastAsia="en-US"/>
              </w:rPr>
            </w:pPr>
            <w:r w:rsidRPr="007A0B8D">
              <w:rPr>
                <w:sz w:val="20"/>
                <w:lang w:eastAsia="en-US"/>
              </w:rPr>
              <w:t xml:space="preserve">-     </w:t>
            </w:r>
            <w:r w:rsidRPr="007A0B8D">
              <w:rPr>
                <w:noProof/>
                <w:position w:val="-10"/>
                <w:sz w:val="20"/>
                <w:lang w:val="en-US"/>
              </w:rPr>
              <w:drawing>
                <wp:inline distT="0" distB="0" distL="0" distR="0" wp14:anchorId="61F1EC15" wp14:editId="18FACC2E">
                  <wp:extent cx="731520" cy="222885"/>
                  <wp:effectExtent l="0" t="0" r="0" b="5715"/>
                  <wp:docPr id="26" name="図 15" descr="cid:image036.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 descr="cid:image036.png@01D4300D.ABB06800"/>
                          <pic:cNvPicPr>
                            <a:picLocks noChangeAspect="1" noChangeArrowheads="1"/>
                          </pic:cNvPicPr>
                        </pic:nvPicPr>
                        <pic:blipFill>
                          <a:blip r:embed="rId83" r:link="rId84">
                            <a:extLst>
                              <a:ext uri="{28A0092B-C50C-407E-A947-70E740481C1C}">
                                <a14:useLocalDpi xmlns:a14="http://schemas.microsoft.com/office/drawing/2010/main" val="0"/>
                              </a:ext>
                            </a:extLst>
                          </a:blip>
                          <a:srcRect/>
                          <a:stretch>
                            <a:fillRect/>
                          </a:stretch>
                        </pic:blipFill>
                        <pic:spPr bwMode="auto">
                          <a:xfrm>
                            <a:off x="0" y="0"/>
                            <a:ext cx="731520" cy="222885"/>
                          </a:xfrm>
                          <a:prstGeom prst="rect">
                            <a:avLst/>
                          </a:prstGeom>
                          <a:noFill/>
                          <a:ln>
                            <a:noFill/>
                          </a:ln>
                        </pic:spPr>
                      </pic:pic>
                    </a:graphicData>
                  </a:graphic>
                </wp:inline>
              </w:drawing>
            </w:r>
            <w:r w:rsidRPr="007A0B8D">
              <w:rPr>
                <w:sz w:val="20"/>
                <w:lang w:eastAsia="en-US"/>
              </w:rPr>
              <w:t xml:space="preserve">if </w:t>
            </w:r>
            <w:r w:rsidRPr="007A0B8D">
              <w:rPr>
                <w:noProof/>
                <w:position w:val="-10"/>
                <w:sz w:val="20"/>
                <w:lang w:val="en-US"/>
              </w:rPr>
              <w:drawing>
                <wp:inline distT="0" distB="0" distL="0" distR="0" wp14:anchorId="6877BF6C" wp14:editId="54F793B6">
                  <wp:extent cx="421640" cy="222885"/>
                  <wp:effectExtent l="0" t="0" r="0" b="5715"/>
                  <wp:docPr id="27" name="図 16" descr="cid:image038.png@01D4300D.ABB06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descr="cid:image038.png@01D4300D.ABB06800"/>
                          <pic:cNvPicPr>
                            <a:picLocks noChangeAspect="1" noChangeArrowheads="1"/>
                          </pic:cNvPicPr>
                        </pic:nvPicPr>
                        <pic:blipFill>
                          <a:blip r:embed="rId85" r:link="rId86">
                            <a:extLst>
                              <a:ext uri="{28A0092B-C50C-407E-A947-70E740481C1C}">
                                <a14:useLocalDpi xmlns:a14="http://schemas.microsoft.com/office/drawing/2010/main" val="0"/>
                              </a:ext>
                            </a:extLst>
                          </a:blip>
                          <a:srcRect/>
                          <a:stretch>
                            <a:fillRect/>
                          </a:stretch>
                        </pic:blipFill>
                        <pic:spPr bwMode="auto">
                          <a:xfrm>
                            <a:off x="0" y="0"/>
                            <a:ext cx="421640" cy="222885"/>
                          </a:xfrm>
                          <a:prstGeom prst="rect">
                            <a:avLst/>
                          </a:prstGeom>
                          <a:noFill/>
                          <a:ln>
                            <a:noFill/>
                          </a:ln>
                        </pic:spPr>
                      </pic:pic>
                    </a:graphicData>
                  </a:graphic>
                </wp:inline>
              </w:drawing>
            </w:r>
            <w:r w:rsidRPr="007A0B8D">
              <w:rPr>
                <w:sz w:val="20"/>
                <w:lang w:eastAsia="en-US"/>
              </w:rPr>
              <w:t xml:space="preserve"> is configured by the higher-layer parameter </w:t>
            </w:r>
            <w:r w:rsidRPr="007A0B8D">
              <w:rPr>
                <w:i/>
                <w:iCs/>
                <w:sz w:val="20"/>
                <w:lang w:eastAsia="en-US"/>
              </w:rPr>
              <w:t xml:space="preserve">nPUSCH-Identity </w:t>
            </w:r>
            <w:r w:rsidRPr="007A0B8D">
              <w:rPr>
                <w:sz w:val="20"/>
                <w:lang w:eastAsia="en-US"/>
              </w:rPr>
              <w:t xml:space="preserve">in the </w:t>
            </w:r>
            <w:r w:rsidRPr="007A0B8D">
              <w:rPr>
                <w:i/>
                <w:iCs/>
                <w:sz w:val="20"/>
                <w:lang w:eastAsia="en-US"/>
              </w:rPr>
              <w:t xml:space="preserve">DMRS-UplinkConfig </w:t>
            </w:r>
            <w:r w:rsidRPr="007A0B8D">
              <w:rPr>
                <w:sz w:val="20"/>
                <w:lang w:eastAsia="en-US"/>
              </w:rPr>
              <w:t xml:space="preserve">IE </w:t>
            </w:r>
            <w:r w:rsidRPr="007A0B8D">
              <w:rPr>
                <w:color w:val="FF0000"/>
                <w:sz w:val="20"/>
                <w:u w:val="single"/>
              </w:rPr>
              <w:t xml:space="preserve">for the PUSCH scheduled by a DCI, or in the </w:t>
            </w:r>
            <w:r w:rsidRPr="007A0B8D">
              <w:rPr>
                <w:i/>
                <w:iCs/>
                <w:color w:val="FF0000"/>
                <w:sz w:val="20"/>
                <w:u w:val="single"/>
              </w:rPr>
              <w:t>cg-DMRS-Configuration</w:t>
            </w:r>
            <w:r w:rsidRPr="007A0B8D">
              <w:rPr>
                <w:color w:val="FF0000"/>
                <w:sz w:val="20"/>
                <w:u w:val="single"/>
              </w:rPr>
              <w:t xml:space="preserve"> for the uplink transmission without grant according to [TS38.214 Section 6.1.2.3],</w:t>
            </w:r>
            <w:r w:rsidRPr="007A0B8D">
              <w:rPr>
                <w:sz w:val="20"/>
              </w:rPr>
              <w:t xml:space="preserve"> </w:t>
            </w:r>
            <w:r w:rsidRPr="007A0B8D">
              <w:rPr>
                <w:sz w:val="20"/>
                <w:lang w:eastAsia="en-US"/>
              </w:rPr>
              <w:t>and the PUSCH is not a msg3 PUSCH according to clause 8.3 in [5, TS 38.213].</w:t>
            </w:r>
          </w:p>
          <w:p w14:paraId="2A66EEEE" w14:textId="77777777" w:rsidR="00757A21" w:rsidRPr="000D0580" w:rsidRDefault="00757A21" w:rsidP="00E10524">
            <w:pPr>
              <w:spacing w:after="180"/>
              <w:ind w:left="568" w:hanging="284"/>
              <w:rPr>
                <w:rFonts w:ascii="Calibri" w:hAnsi="Calibri" w:cs="Calibri"/>
                <w:szCs w:val="21"/>
              </w:rPr>
            </w:pPr>
            <w:r w:rsidRPr="007A0B8D">
              <w:rPr>
                <w:sz w:val="20"/>
                <w:lang w:eastAsia="en-US"/>
              </w:rPr>
              <w:t xml:space="preserve">-     </w:t>
            </w:r>
            <m:oMath>
              <m:sSubSup>
                <m:sSubSupPr>
                  <m:ctrlPr>
                    <w:rPr>
                      <w:rFonts w:ascii="Cambria Math" w:hAnsi="Cambria Math"/>
                      <w:i/>
                      <w:iCs/>
                      <w:sz w:val="20"/>
                      <w:lang w:eastAsia="en-US"/>
                    </w:rPr>
                  </m:ctrlPr>
                </m:sSubSupPr>
                <m:e>
                  <m:r>
                    <w:rPr>
                      <w:rFonts w:ascii="Cambria Math" w:hAnsi="Cambria Math"/>
                      <w:sz w:val="20"/>
                      <w:lang w:eastAsia="en-US"/>
                    </w:rPr>
                    <m:t>n</m:t>
                  </m:r>
                </m:e>
                <m:sub>
                  <m:r>
                    <m:rPr>
                      <m:sty m:val="p"/>
                    </m:rPr>
                    <w:rPr>
                      <w:rFonts w:ascii="Cambria Math" w:hAnsi="Cambria Math"/>
                      <w:sz w:val="20"/>
                      <w:lang w:eastAsia="en-US"/>
                    </w:rPr>
                    <m:t>ID</m:t>
                  </m:r>
                </m:sub>
                <m:sup>
                  <m:r>
                    <m:rPr>
                      <m:sty m:val="p"/>
                    </m:rPr>
                    <w:rPr>
                      <w:rFonts w:ascii="Cambria Math" w:hAnsi="Cambria Math"/>
                      <w:sz w:val="20"/>
                      <w:lang w:eastAsia="en-US"/>
                    </w:rPr>
                    <m:t>RS</m:t>
                  </m:r>
                </m:sup>
              </m:sSubSup>
              <m:r>
                <w:rPr>
                  <w:rFonts w:ascii="Cambria Math" w:hAnsi="Cambria Math"/>
                  <w:sz w:val="20"/>
                  <w:lang w:eastAsia="en-US"/>
                </w:rPr>
                <m:t>=</m:t>
              </m:r>
              <m:sSubSup>
                <m:sSubSupPr>
                  <m:ctrlPr>
                    <w:rPr>
                      <w:rFonts w:ascii="Cambria Math" w:hAnsi="Cambria Math"/>
                      <w:i/>
                      <w:iCs/>
                      <w:sz w:val="20"/>
                      <w:lang w:eastAsia="en-US"/>
                    </w:rPr>
                  </m:ctrlPr>
                </m:sSubSupPr>
                <m:e>
                  <m:r>
                    <w:rPr>
                      <w:rFonts w:ascii="Cambria Math" w:hAnsi="Cambria Math"/>
                      <w:sz w:val="20"/>
                      <w:lang w:eastAsia="en-US"/>
                    </w:rPr>
                    <m:t>N</m:t>
                  </m:r>
                </m:e>
                <m:sub>
                  <m:r>
                    <m:rPr>
                      <m:sty m:val="p"/>
                    </m:rPr>
                    <w:rPr>
                      <w:rFonts w:ascii="Cambria Math" w:hAnsi="Cambria Math"/>
                      <w:sz w:val="20"/>
                      <w:lang w:eastAsia="en-US"/>
                    </w:rPr>
                    <m:t>ID</m:t>
                  </m:r>
                </m:sub>
                <m:sup>
                  <m:r>
                    <m:rPr>
                      <m:sty m:val="p"/>
                    </m:rPr>
                    <w:rPr>
                      <w:rFonts w:ascii="Cambria Math" w:hAnsi="Cambria Math"/>
                      <w:sz w:val="20"/>
                      <w:lang w:eastAsia="en-US"/>
                    </w:rPr>
                    <m:t>cell</m:t>
                  </m:r>
                </m:sup>
              </m:sSubSup>
            </m:oMath>
            <w:r w:rsidRPr="007A0B8D">
              <w:rPr>
                <w:sz w:val="20"/>
                <w:lang w:eastAsia="en-US"/>
              </w:rPr>
              <w:t xml:space="preserve"> otherwise</w:t>
            </w:r>
          </w:p>
        </w:tc>
      </w:tr>
    </w:tbl>
    <w:p w14:paraId="07FA031E" w14:textId="77777777" w:rsidR="00757A21" w:rsidRPr="000D0580" w:rsidRDefault="00757A21" w:rsidP="00757A21">
      <w:pPr>
        <w:rPr>
          <w:rFonts w:ascii="Calibri" w:hAnsi="Calibri" w:cs="Calibri"/>
          <w:sz w:val="20"/>
        </w:rPr>
      </w:pPr>
    </w:p>
    <w:tbl>
      <w:tblPr>
        <w:tblW w:w="0" w:type="auto"/>
        <w:tblCellMar>
          <w:left w:w="0" w:type="dxa"/>
          <w:right w:w="0" w:type="dxa"/>
        </w:tblCellMar>
        <w:tblLook w:val="04A0" w:firstRow="1" w:lastRow="0" w:firstColumn="1" w:lastColumn="0" w:noHBand="0" w:noVBand="1"/>
      </w:tblPr>
      <w:tblGrid>
        <w:gridCol w:w="9036"/>
      </w:tblGrid>
      <w:tr w:rsidR="00757A21" w:rsidRPr="000D0580" w14:paraId="4A90F3EE" w14:textId="77777777" w:rsidTr="00E10524">
        <w:tc>
          <w:tcPr>
            <w:tcW w:w="9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7A3C49" w14:textId="77777777" w:rsidR="00757A21" w:rsidRPr="00FB5764" w:rsidRDefault="00757A21" w:rsidP="00E10524">
            <w:pPr>
              <w:keepNext/>
              <w:spacing w:before="120" w:after="180"/>
              <w:ind w:left="1985" w:hanging="1985"/>
              <w:rPr>
                <w:rFonts w:ascii="Arial" w:hAnsi="Arial" w:cs="Arial"/>
                <w:b/>
                <w:sz w:val="20"/>
                <w:lang w:eastAsia="en-US"/>
              </w:rPr>
            </w:pPr>
            <w:r w:rsidRPr="00FB5764">
              <w:rPr>
                <w:rFonts w:ascii="Arial" w:hAnsi="Arial" w:cs="Arial"/>
                <w:b/>
                <w:sz w:val="20"/>
                <w:lang w:eastAsia="en-US"/>
              </w:rPr>
              <w:lastRenderedPageBreak/>
              <w:t>5.1.6.2</w:t>
            </w:r>
            <w:r w:rsidRPr="00FB5764">
              <w:rPr>
                <w:rFonts w:ascii="Arial" w:hAnsi="Arial" w:cs="Arial" w:hint="eastAsia"/>
                <w:b/>
                <w:sz w:val="20"/>
              </w:rPr>
              <w:t xml:space="preserve">  </w:t>
            </w:r>
            <w:r w:rsidRPr="00FB5764">
              <w:rPr>
                <w:rFonts w:ascii="Arial" w:hAnsi="Arial" w:cs="Arial"/>
                <w:b/>
                <w:sz w:val="20"/>
                <w:lang w:eastAsia="en-US"/>
              </w:rPr>
              <w:t>DM-RS reception procedure</w:t>
            </w:r>
          </w:p>
          <w:p w14:paraId="58679F6C" w14:textId="77777777" w:rsidR="00757A21" w:rsidRDefault="00757A21" w:rsidP="00E10524">
            <w:pPr>
              <w:spacing w:after="180"/>
              <w:rPr>
                <w:sz w:val="20"/>
              </w:rPr>
            </w:pPr>
            <w:r>
              <w:rPr>
                <w:rFonts w:hint="eastAsia"/>
                <w:sz w:val="20"/>
              </w:rPr>
              <w:t>[</w:t>
            </w:r>
            <w:r>
              <w:rPr>
                <w:sz w:val="20"/>
              </w:rPr>
              <w:t>…</w:t>
            </w:r>
            <w:r>
              <w:rPr>
                <w:rFonts w:hint="eastAsia"/>
                <w:sz w:val="20"/>
              </w:rPr>
              <w:t>]</w:t>
            </w:r>
          </w:p>
          <w:p w14:paraId="1A5BE973" w14:textId="77777777" w:rsidR="00757A21" w:rsidRPr="00660E62" w:rsidRDefault="00757A21" w:rsidP="00E10524">
            <w:pPr>
              <w:rPr>
                <w:rFonts w:eastAsia="SimSun"/>
                <w:strike/>
                <w:color w:val="FF0000"/>
                <w:kern w:val="2"/>
                <w:sz w:val="20"/>
                <w:lang w:eastAsia="zh-CN"/>
              </w:rPr>
            </w:pPr>
            <w:r w:rsidRPr="00660E62">
              <w:rPr>
                <w:rFonts w:eastAsia="SimSun"/>
                <w:strike/>
                <w:color w:val="FF0000"/>
                <w:kern w:val="2"/>
                <w:sz w:val="20"/>
                <w:lang w:eastAsia="zh-CN"/>
              </w:rPr>
              <w:t>A UE may assume that the DM-RS ports configured with higher layer parameter [</w:t>
            </w:r>
            <w:r w:rsidRPr="00660E62">
              <w:rPr>
                <w:rFonts w:eastAsia="SimSun"/>
                <w:i/>
                <w:strike/>
                <w:color w:val="FF0000"/>
                <w:kern w:val="2"/>
                <w:sz w:val="20"/>
                <w:lang w:eastAsia="zh-CN"/>
              </w:rPr>
              <w:t>-dmrs-group1] or [dmrs-group2]</w:t>
            </w:r>
            <w:r w:rsidRPr="00660E62">
              <w:rPr>
                <w:rFonts w:eastAsia="SimSun"/>
                <w:strike/>
                <w:color w:val="FF0000"/>
                <w:kern w:val="2"/>
                <w:sz w:val="20"/>
                <w:lang w:eastAsia="zh-CN"/>
              </w:rPr>
              <w:t xml:space="preserve"> are QCL (as defined in Subclause 4.3.1 of </w:t>
            </w:r>
            <w:r w:rsidRPr="00660E62">
              <w:rPr>
                <w:strike/>
                <w:color w:val="FF0000"/>
                <w:sz w:val="20"/>
              </w:rPr>
              <w:t>[4, TS 38.211]</w:t>
            </w:r>
            <w:r w:rsidRPr="00660E62">
              <w:rPr>
                <w:rFonts w:eastAsia="SimSun"/>
                <w:strike/>
                <w:color w:val="FF0000"/>
                <w:kern w:val="2"/>
                <w:sz w:val="20"/>
                <w:lang w:eastAsia="zh-CN"/>
              </w:rPr>
              <w:t>) with respect to {average gain and QCL-TypeA' and QCL-TypeD'}</w:t>
            </w:r>
          </w:p>
          <w:p w14:paraId="531793E1" w14:textId="77777777" w:rsidR="00757A21" w:rsidRPr="00FB5764" w:rsidRDefault="00757A21" w:rsidP="00E10524">
            <w:pPr>
              <w:spacing w:after="180"/>
              <w:rPr>
                <w:sz w:val="20"/>
              </w:rPr>
            </w:pPr>
            <w:r>
              <w:rPr>
                <w:rFonts w:hint="eastAsia"/>
                <w:sz w:val="20"/>
              </w:rPr>
              <w:t>[</w:t>
            </w:r>
            <w:r>
              <w:rPr>
                <w:sz w:val="20"/>
              </w:rPr>
              <w:t>…</w:t>
            </w:r>
            <w:r>
              <w:rPr>
                <w:rFonts w:hint="eastAsia"/>
                <w:sz w:val="20"/>
              </w:rPr>
              <w:t>]</w:t>
            </w:r>
          </w:p>
        </w:tc>
      </w:tr>
    </w:tbl>
    <w:p w14:paraId="54FDA397" w14:textId="77777777" w:rsidR="005F7920" w:rsidRPr="005F7920" w:rsidRDefault="005F7920" w:rsidP="00D5166A">
      <w:pPr>
        <w:spacing w:after="120"/>
        <w:jc w:val="both"/>
        <w:rPr>
          <w:rFonts w:eastAsiaTheme="minorEastAsia"/>
          <w:sz w:val="22"/>
          <w:szCs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A17CD80" w14:textId="77777777" w:rsidR="00CF4717" w:rsidRPr="00CF4717" w:rsidRDefault="00CF4717" w:rsidP="00CF4717">
      <w:pPr>
        <w:pStyle w:val="afe"/>
        <w:numPr>
          <w:ilvl w:val="0"/>
          <w:numId w:val="4"/>
        </w:numPr>
        <w:ind w:leftChars="0"/>
        <w:rPr>
          <w:rFonts w:eastAsia="SimSun"/>
          <w:kern w:val="2"/>
          <w:sz w:val="22"/>
          <w:szCs w:val="22"/>
          <w:lang w:eastAsia="zh-CN"/>
        </w:rPr>
      </w:pPr>
      <w:r w:rsidRPr="00CF4717">
        <w:rPr>
          <w:rFonts w:eastAsia="SimSun"/>
          <w:kern w:val="2"/>
          <w:sz w:val="22"/>
          <w:szCs w:val="22"/>
          <w:lang w:eastAsia="zh-CN"/>
        </w:rPr>
        <w:t>3GPP, “Draft Report of 3GPP TSG RAN WG1 #93”, May 2018</w:t>
      </w:r>
    </w:p>
    <w:p w14:paraId="218B176B" w14:textId="0F70AE70" w:rsidR="00F93909" w:rsidRPr="00F93909" w:rsidRDefault="00CF4717" w:rsidP="00CF4717">
      <w:pPr>
        <w:widowControl w:val="0"/>
        <w:numPr>
          <w:ilvl w:val="0"/>
          <w:numId w:val="4"/>
        </w:numPr>
        <w:spacing w:after="120"/>
        <w:jc w:val="both"/>
        <w:rPr>
          <w:sz w:val="22"/>
          <w:szCs w:val="22"/>
          <w:lang w:val="en-US"/>
        </w:rPr>
      </w:pPr>
      <w:r w:rsidRPr="00CF4717">
        <w:rPr>
          <w:sz w:val="22"/>
          <w:szCs w:val="22"/>
          <w:lang w:val="en-US"/>
        </w:rPr>
        <w:t>R1-1807969</w:t>
      </w:r>
      <w:r>
        <w:rPr>
          <w:rFonts w:hint="eastAsia"/>
          <w:sz w:val="22"/>
          <w:szCs w:val="22"/>
          <w:lang w:val="en-US"/>
        </w:rPr>
        <w:t xml:space="preserve">, </w:t>
      </w:r>
      <w:r w:rsidRPr="00CF4717">
        <w:rPr>
          <w:rFonts w:eastAsia="SimSun"/>
          <w:kern w:val="2"/>
          <w:sz w:val="22"/>
          <w:szCs w:val="22"/>
          <w:lang w:eastAsia="zh-CN"/>
        </w:rPr>
        <w:t>“LS on removing RRC parameters related to multi-TRP</w:t>
      </w:r>
      <w:r>
        <w:rPr>
          <w:rFonts w:eastAsiaTheme="minorEastAsia" w:hint="eastAsia"/>
          <w:kern w:val="2"/>
          <w:sz w:val="22"/>
          <w:szCs w:val="22"/>
        </w:rPr>
        <w:t>,</w:t>
      </w:r>
      <w:r>
        <w:rPr>
          <w:rFonts w:eastAsiaTheme="minorEastAsia"/>
          <w:kern w:val="2"/>
          <w:sz w:val="22"/>
          <w:szCs w:val="22"/>
        </w:rPr>
        <w:t>”</w:t>
      </w:r>
      <w:r w:rsidRPr="00CF4717">
        <w:rPr>
          <w:rFonts w:eastAsia="SimSun"/>
          <w:kern w:val="2"/>
          <w:sz w:val="22"/>
          <w:szCs w:val="22"/>
          <w:lang w:eastAsia="zh-CN"/>
        </w:rPr>
        <w:t xml:space="preserve"> 3GPP</w:t>
      </w:r>
      <w:r>
        <w:rPr>
          <w:rFonts w:eastAsiaTheme="minorEastAsia" w:hint="eastAsia"/>
          <w:kern w:val="2"/>
          <w:sz w:val="22"/>
          <w:szCs w:val="22"/>
        </w:rPr>
        <w:t xml:space="preserve"> </w:t>
      </w:r>
      <w:r w:rsidRPr="00CF4717">
        <w:rPr>
          <w:rFonts w:eastAsiaTheme="minorEastAsia"/>
          <w:kern w:val="2"/>
          <w:sz w:val="22"/>
          <w:szCs w:val="22"/>
        </w:rPr>
        <w:t>RAN1</w:t>
      </w:r>
      <w:r w:rsidRPr="00CF4717">
        <w:rPr>
          <w:rFonts w:eastAsia="SimSun"/>
          <w:kern w:val="2"/>
          <w:sz w:val="22"/>
          <w:szCs w:val="22"/>
          <w:lang w:eastAsia="zh-CN"/>
        </w:rPr>
        <w:t>, May 2018</w:t>
      </w:r>
    </w:p>
    <w:p w14:paraId="059898F5" w14:textId="5D5F6AE7" w:rsidR="00F52A04" w:rsidRPr="007B3BA0" w:rsidRDefault="00F52A04" w:rsidP="00F52A04">
      <w:pPr>
        <w:pStyle w:val="1"/>
        <w:keepNext w:val="0"/>
        <w:spacing w:after="120"/>
        <w:jc w:val="both"/>
        <w:rPr>
          <w:b/>
          <w:lang w:val="en-US"/>
        </w:rPr>
      </w:pPr>
      <w:r>
        <w:rPr>
          <w:b/>
          <w:lang w:val="en-US"/>
        </w:rPr>
        <w:t>Appendix</w:t>
      </w:r>
    </w:p>
    <w:p w14:paraId="7EA269A2" w14:textId="77777777" w:rsidR="00F52A04" w:rsidRPr="00F52A04" w:rsidRDefault="00F52A04" w:rsidP="00F52A04">
      <w:pPr>
        <w:keepLines/>
        <w:spacing w:before="60" w:after="180"/>
        <w:jc w:val="center"/>
        <w:rPr>
          <w:rFonts w:ascii="Arial" w:eastAsia="游明朝" w:hAnsi="Arial"/>
          <w:b/>
          <w:sz w:val="20"/>
          <w:lang w:val="x-none" w:eastAsia="en-US"/>
        </w:rPr>
      </w:pPr>
      <w:r w:rsidRPr="00F52A04">
        <w:rPr>
          <w:rFonts w:ascii="Arial" w:eastAsia="游明朝" w:hAnsi="Arial"/>
          <w:b/>
          <w:sz w:val="20"/>
          <w:lang w:val="x-none" w:eastAsia="en-US"/>
        </w:rPr>
        <w:t>Table 5.1.3.1-1: MCS index table 1</w:t>
      </w:r>
      <w:r w:rsidRPr="00F52A04">
        <w:rPr>
          <w:rFonts w:ascii="Arial" w:eastAsia="游明朝" w:hAnsi="Arial"/>
          <w:b/>
          <w:sz w:val="20"/>
          <w:lang w:val="en-US" w:eastAsia="en-US"/>
        </w:rPr>
        <w:t xml:space="preserve"> </w:t>
      </w:r>
      <w:r w:rsidRPr="00F52A04">
        <w:rPr>
          <w:rFonts w:ascii="Arial" w:eastAsia="游明朝" w:hAnsi="Arial"/>
          <w:b/>
          <w:sz w:val="20"/>
          <w:lang w:val="x-none" w:eastAsia="en-US"/>
        </w:rPr>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24"/>
        <w:gridCol w:w="2014"/>
      </w:tblGrid>
      <w:tr w:rsidR="00F52A04" w:rsidRPr="0048482F" w14:paraId="41B1B426" w14:textId="77777777" w:rsidTr="00F52A04">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BD188E9" w14:textId="77777777" w:rsidR="00F52A04" w:rsidRPr="0048482F" w:rsidRDefault="00F52A04" w:rsidP="00F52A04">
            <w:pPr>
              <w:pStyle w:val="TAH"/>
              <w:keepNext w:val="0"/>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07E06F3" w14:textId="77777777" w:rsidR="00F52A04" w:rsidRPr="0048482F" w:rsidRDefault="00F52A04" w:rsidP="00F52A04">
            <w:pPr>
              <w:pStyle w:val="TAH"/>
              <w:keepNext w:val="0"/>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DDD4382" w14:textId="77777777" w:rsidR="00F52A04" w:rsidRPr="0048482F" w:rsidRDefault="00F52A04" w:rsidP="00F52A04">
            <w:pPr>
              <w:pStyle w:val="TAH"/>
              <w:keepNext w:val="0"/>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978" w:type="dxa"/>
            <w:tcBorders>
              <w:top w:val="single" w:sz="4" w:space="0" w:color="auto"/>
              <w:left w:val="single" w:sz="4" w:space="0" w:color="auto"/>
              <w:bottom w:val="double" w:sz="4" w:space="0" w:color="auto"/>
              <w:right w:val="single" w:sz="4" w:space="0" w:color="auto"/>
            </w:tcBorders>
            <w:shd w:val="clear" w:color="auto" w:fill="E0E0E0"/>
          </w:tcPr>
          <w:p w14:paraId="2C73CB03" w14:textId="77777777" w:rsidR="00F52A04" w:rsidRPr="00E17FE7" w:rsidRDefault="00F52A04" w:rsidP="00F52A04">
            <w:pPr>
              <w:pStyle w:val="TAH"/>
              <w:keepNext w:val="0"/>
            </w:pPr>
            <w:r w:rsidRPr="00E17FE7">
              <w:t>Spectral</w:t>
            </w:r>
          </w:p>
          <w:p w14:paraId="71400FF9" w14:textId="77777777" w:rsidR="00F52A04" w:rsidRPr="0048482F" w:rsidRDefault="00F52A04" w:rsidP="00F52A04">
            <w:pPr>
              <w:pStyle w:val="TAH"/>
              <w:keepNext w:val="0"/>
              <w:rPr>
                <w:lang w:val="en-US"/>
              </w:rPr>
            </w:pPr>
            <w:r w:rsidRPr="00E17FE7">
              <w:t>efficiency</w:t>
            </w:r>
          </w:p>
        </w:tc>
      </w:tr>
      <w:tr w:rsidR="00F52A04" w:rsidRPr="0048482F" w14:paraId="15CC1AD5" w14:textId="77777777" w:rsidTr="00F52A04">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958F6D6" w14:textId="77777777" w:rsidR="00F52A04" w:rsidRPr="0048482F" w:rsidRDefault="00F52A04" w:rsidP="00F52A04">
            <w:pPr>
              <w:pStyle w:val="TAC"/>
              <w:keepNext w:val="0"/>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5025233" w14:textId="77777777" w:rsidR="00F52A04" w:rsidRPr="0048482F" w:rsidRDefault="00F52A04" w:rsidP="00F52A04">
            <w:pPr>
              <w:pStyle w:val="TAC"/>
              <w:keepNext w:val="0"/>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05183BEF" w14:textId="77777777" w:rsidR="00F52A04" w:rsidRPr="0048482F" w:rsidRDefault="00F52A04" w:rsidP="00F52A04">
            <w:pPr>
              <w:pStyle w:val="TAC"/>
              <w:keepNext w:val="0"/>
              <w:rPr>
                <w:color w:val="000000"/>
                <w:lang w:val="en-US"/>
              </w:rPr>
            </w:pPr>
            <w:r w:rsidRPr="0048482F">
              <w:rPr>
                <w:color w:val="000000"/>
                <w:lang w:val="pt-BR"/>
              </w:rPr>
              <w:t>120</w:t>
            </w:r>
          </w:p>
        </w:tc>
        <w:tc>
          <w:tcPr>
            <w:tcW w:w="1978" w:type="dxa"/>
            <w:tcBorders>
              <w:top w:val="double" w:sz="4" w:space="0" w:color="auto"/>
              <w:left w:val="single" w:sz="4" w:space="0" w:color="auto"/>
              <w:bottom w:val="single" w:sz="4" w:space="0" w:color="auto"/>
              <w:right w:val="single" w:sz="4" w:space="0" w:color="auto"/>
            </w:tcBorders>
          </w:tcPr>
          <w:p w14:paraId="0DBFE54B" w14:textId="77777777" w:rsidR="00F52A04" w:rsidRPr="0048482F" w:rsidRDefault="00F52A04" w:rsidP="00F52A04">
            <w:pPr>
              <w:pStyle w:val="TAC"/>
              <w:keepNext w:val="0"/>
              <w:rPr>
                <w:color w:val="000000"/>
                <w:lang w:val="en-US"/>
              </w:rPr>
            </w:pPr>
            <w:r w:rsidRPr="00E17FE7">
              <w:rPr>
                <w:color w:val="000000"/>
              </w:rPr>
              <w:t>0.2344</w:t>
            </w:r>
          </w:p>
        </w:tc>
      </w:tr>
      <w:tr w:rsidR="00F52A04" w:rsidRPr="0048482F" w14:paraId="5418FDE1"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2E13C7" w14:textId="77777777" w:rsidR="00F52A04" w:rsidRPr="0048482F" w:rsidRDefault="00F52A04" w:rsidP="00F52A04">
            <w:pPr>
              <w:pStyle w:val="TAC"/>
              <w:keepNext w:val="0"/>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CB98E30" w14:textId="77777777" w:rsidR="00F52A04" w:rsidRPr="0048482F" w:rsidRDefault="00F52A04" w:rsidP="00F52A04">
            <w:pPr>
              <w:pStyle w:val="TAC"/>
              <w:keepNext w:val="0"/>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05909990" w14:textId="77777777" w:rsidR="00F52A04" w:rsidRPr="0048482F" w:rsidRDefault="00F52A04" w:rsidP="00F52A04">
            <w:pPr>
              <w:pStyle w:val="TAC"/>
              <w:keepNext w:val="0"/>
              <w:rPr>
                <w:color w:val="000000"/>
                <w:lang w:val="en-US"/>
              </w:rPr>
            </w:pPr>
            <w:r w:rsidRPr="0048482F">
              <w:rPr>
                <w:color w:val="000000"/>
                <w:lang w:val="pt-BR"/>
              </w:rPr>
              <w:t>157</w:t>
            </w:r>
          </w:p>
        </w:tc>
        <w:tc>
          <w:tcPr>
            <w:tcW w:w="1978" w:type="dxa"/>
            <w:tcBorders>
              <w:top w:val="single" w:sz="4" w:space="0" w:color="auto"/>
              <w:left w:val="single" w:sz="4" w:space="0" w:color="auto"/>
              <w:bottom w:val="single" w:sz="4" w:space="0" w:color="auto"/>
              <w:right w:val="single" w:sz="4" w:space="0" w:color="auto"/>
            </w:tcBorders>
          </w:tcPr>
          <w:p w14:paraId="175FDFCA" w14:textId="77777777" w:rsidR="00F52A04" w:rsidRPr="0048482F" w:rsidRDefault="00F52A04" w:rsidP="00F52A04">
            <w:pPr>
              <w:pStyle w:val="TAC"/>
              <w:keepNext w:val="0"/>
              <w:rPr>
                <w:color w:val="000000"/>
                <w:lang w:val="en-US"/>
              </w:rPr>
            </w:pPr>
            <w:r w:rsidRPr="00E17FE7">
              <w:rPr>
                <w:color w:val="000000"/>
              </w:rPr>
              <w:t>0.3066</w:t>
            </w:r>
          </w:p>
        </w:tc>
      </w:tr>
      <w:tr w:rsidR="00F52A04" w:rsidRPr="0048482F" w14:paraId="3FC3BE27"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D0951A" w14:textId="77777777" w:rsidR="00F52A04" w:rsidRPr="00E17FE7" w:rsidRDefault="00F52A04" w:rsidP="00F52A04">
            <w:pPr>
              <w:pStyle w:val="TAC"/>
              <w:keepNext w:val="0"/>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25F4E3A8"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ECE7C5F" w14:textId="77777777" w:rsidR="00F52A04" w:rsidRPr="00E17FE7" w:rsidRDefault="00F52A04" w:rsidP="00F52A04">
            <w:pPr>
              <w:pStyle w:val="TAC"/>
              <w:keepNext w:val="0"/>
              <w:rPr>
                <w:color w:val="000000"/>
              </w:rPr>
            </w:pPr>
            <w:r w:rsidRPr="0048482F">
              <w:rPr>
                <w:color w:val="000000"/>
                <w:lang w:val="pt-BR"/>
              </w:rPr>
              <w:t>193</w:t>
            </w:r>
          </w:p>
        </w:tc>
        <w:tc>
          <w:tcPr>
            <w:tcW w:w="1978" w:type="dxa"/>
            <w:tcBorders>
              <w:top w:val="single" w:sz="4" w:space="0" w:color="auto"/>
              <w:left w:val="single" w:sz="4" w:space="0" w:color="auto"/>
              <w:bottom w:val="single" w:sz="4" w:space="0" w:color="auto"/>
              <w:right w:val="single" w:sz="4" w:space="0" w:color="auto"/>
            </w:tcBorders>
          </w:tcPr>
          <w:p w14:paraId="12862846" w14:textId="77777777" w:rsidR="00F52A04" w:rsidRPr="00E17FE7" w:rsidRDefault="00F52A04" w:rsidP="00F52A04">
            <w:pPr>
              <w:pStyle w:val="TAC"/>
              <w:keepNext w:val="0"/>
              <w:rPr>
                <w:color w:val="000000"/>
              </w:rPr>
            </w:pPr>
            <w:r w:rsidRPr="00E17FE7">
              <w:rPr>
                <w:color w:val="000000"/>
              </w:rPr>
              <w:t>0.3770</w:t>
            </w:r>
          </w:p>
        </w:tc>
      </w:tr>
      <w:tr w:rsidR="00F52A04" w:rsidRPr="0048482F" w14:paraId="02FECF3E"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62A4E6" w14:textId="77777777" w:rsidR="00F52A04" w:rsidRPr="00E17FE7" w:rsidRDefault="00F52A04" w:rsidP="00F52A04">
            <w:pPr>
              <w:pStyle w:val="TAC"/>
              <w:keepNext w:val="0"/>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0A5CF761"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B8B0654" w14:textId="77777777" w:rsidR="00F52A04" w:rsidRPr="00E17FE7" w:rsidRDefault="00F52A04" w:rsidP="00F52A04">
            <w:pPr>
              <w:pStyle w:val="TAC"/>
              <w:keepNext w:val="0"/>
              <w:rPr>
                <w:color w:val="000000"/>
              </w:rPr>
            </w:pPr>
            <w:r w:rsidRPr="0048482F">
              <w:rPr>
                <w:color w:val="000000"/>
                <w:lang w:val="pt-BR"/>
              </w:rPr>
              <w:t>251</w:t>
            </w:r>
          </w:p>
        </w:tc>
        <w:tc>
          <w:tcPr>
            <w:tcW w:w="1978" w:type="dxa"/>
            <w:tcBorders>
              <w:top w:val="single" w:sz="4" w:space="0" w:color="auto"/>
              <w:left w:val="single" w:sz="4" w:space="0" w:color="auto"/>
              <w:bottom w:val="single" w:sz="4" w:space="0" w:color="auto"/>
              <w:right w:val="single" w:sz="4" w:space="0" w:color="auto"/>
            </w:tcBorders>
          </w:tcPr>
          <w:p w14:paraId="0F7E7FF0" w14:textId="77777777" w:rsidR="00F52A04" w:rsidRPr="00E17FE7" w:rsidRDefault="00F52A04" w:rsidP="00F52A04">
            <w:pPr>
              <w:pStyle w:val="TAC"/>
              <w:keepNext w:val="0"/>
              <w:rPr>
                <w:color w:val="000000"/>
              </w:rPr>
            </w:pPr>
            <w:r w:rsidRPr="00E17FE7">
              <w:rPr>
                <w:color w:val="000000"/>
              </w:rPr>
              <w:t>0.4902</w:t>
            </w:r>
          </w:p>
        </w:tc>
      </w:tr>
      <w:tr w:rsidR="00F52A04" w:rsidRPr="0048482F" w14:paraId="56E13B91"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6121B8" w14:textId="77777777" w:rsidR="00F52A04" w:rsidRPr="00E17FE7" w:rsidRDefault="00F52A04" w:rsidP="00F52A04">
            <w:pPr>
              <w:pStyle w:val="TAC"/>
              <w:keepNext w:val="0"/>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1D57390F"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634BB2C" w14:textId="77777777" w:rsidR="00F52A04" w:rsidRPr="00E17FE7" w:rsidRDefault="00F52A04" w:rsidP="00F52A04">
            <w:pPr>
              <w:pStyle w:val="TAC"/>
              <w:keepNext w:val="0"/>
              <w:rPr>
                <w:color w:val="000000"/>
              </w:rPr>
            </w:pPr>
            <w:r w:rsidRPr="0048482F">
              <w:rPr>
                <w:color w:val="000000"/>
                <w:lang w:val="pt-BR"/>
              </w:rPr>
              <w:t>308</w:t>
            </w:r>
          </w:p>
        </w:tc>
        <w:tc>
          <w:tcPr>
            <w:tcW w:w="1978" w:type="dxa"/>
            <w:tcBorders>
              <w:top w:val="single" w:sz="4" w:space="0" w:color="auto"/>
              <w:left w:val="single" w:sz="4" w:space="0" w:color="auto"/>
              <w:bottom w:val="single" w:sz="4" w:space="0" w:color="auto"/>
              <w:right w:val="single" w:sz="4" w:space="0" w:color="auto"/>
            </w:tcBorders>
          </w:tcPr>
          <w:p w14:paraId="1FFD6390" w14:textId="77777777" w:rsidR="00F52A04" w:rsidRPr="00E17FE7" w:rsidRDefault="00F52A04" w:rsidP="00F52A04">
            <w:pPr>
              <w:pStyle w:val="TAC"/>
              <w:keepNext w:val="0"/>
              <w:rPr>
                <w:color w:val="000000"/>
              </w:rPr>
            </w:pPr>
            <w:r w:rsidRPr="00E17FE7">
              <w:rPr>
                <w:color w:val="000000"/>
              </w:rPr>
              <w:t>0.6016</w:t>
            </w:r>
          </w:p>
        </w:tc>
      </w:tr>
      <w:tr w:rsidR="00F52A04" w:rsidRPr="0048482F" w14:paraId="041E310A"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B7029E" w14:textId="77777777" w:rsidR="00F52A04" w:rsidRPr="00E17FE7" w:rsidRDefault="00F52A04" w:rsidP="00F52A04">
            <w:pPr>
              <w:pStyle w:val="TAC"/>
              <w:keepNext w:val="0"/>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1CEC322E"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C4DCCD4" w14:textId="77777777" w:rsidR="00F52A04" w:rsidRPr="00E17FE7" w:rsidRDefault="00F52A04" w:rsidP="00F52A04">
            <w:pPr>
              <w:pStyle w:val="TAC"/>
              <w:keepNext w:val="0"/>
              <w:rPr>
                <w:color w:val="000000"/>
              </w:rPr>
            </w:pPr>
            <w:r w:rsidRPr="0048482F">
              <w:rPr>
                <w:color w:val="000000"/>
                <w:lang w:val="pt-BR"/>
              </w:rPr>
              <w:t>379</w:t>
            </w:r>
          </w:p>
        </w:tc>
        <w:tc>
          <w:tcPr>
            <w:tcW w:w="1978" w:type="dxa"/>
            <w:tcBorders>
              <w:top w:val="single" w:sz="4" w:space="0" w:color="auto"/>
              <w:left w:val="single" w:sz="4" w:space="0" w:color="auto"/>
              <w:bottom w:val="single" w:sz="4" w:space="0" w:color="auto"/>
              <w:right w:val="single" w:sz="4" w:space="0" w:color="auto"/>
            </w:tcBorders>
          </w:tcPr>
          <w:p w14:paraId="3FB7AABF" w14:textId="77777777" w:rsidR="00F52A04" w:rsidRPr="00E17FE7" w:rsidRDefault="00F52A04" w:rsidP="00F52A04">
            <w:pPr>
              <w:pStyle w:val="TAC"/>
              <w:keepNext w:val="0"/>
              <w:rPr>
                <w:color w:val="000000"/>
              </w:rPr>
            </w:pPr>
            <w:r w:rsidRPr="00E17FE7">
              <w:rPr>
                <w:color w:val="000000"/>
              </w:rPr>
              <w:t>0.7402</w:t>
            </w:r>
          </w:p>
        </w:tc>
      </w:tr>
      <w:tr w:rsidR="00F52A04" w:rsidRPr="0048482F" w14:paraId="65EFD66C"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4C0355" w14:textId="77777777" w:rsidR="00F52A04" w:rsidRPr="00E17FE7" w:rsidRDefault="00F52A04" w:rsidP="00F52A04">
            <w:pPr>
              <w:pStyle w:val="TAC"/>
              <w:keepNext w:val="0"/>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20289E49"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14D1828" w14:textId="77777777" w:rsidR="00F52A04" w:rsidRPr="00E17FE7" w:rsidRDefault="00F52A04" w:rsidP="00F52A04">
            <w:pPr>
              <w:pStyle w:val="TAC"/>
              <w:keepNext w:val="0"/>
              <w:rPr>
                <w:color w:val="000000"/>
              </w:rPr>
            </w:pPr>
            <w:r w:rsidRPr="0048482F">
              <w:rPr>
                <w:color w:val="000000"/>
                <w:lang w:val="pt-BR"/>
              </w:rPr>
              <w:t>449</w:t>
            </w:r>
          </w:p>
        </w:tc>
        <w:tc>
          <w:tcPr>
            <w:tcW w:w="1978" w:type="dxa"/>
            <w:tcBorders>
              <w:top w:val="single" w:sz="4" w:space="0" w:color="auto"/>
              <w:left w:val="single" w:sz="4" w:space="0" w:color="auto"/>
              <w:bottom w:val="single" w:sz="4" w:space="0" w:color="auto"/>
              <w:right w:val="single" w:sz="4" w:space="0" w:color="auto"/>
            </w:tcBorders>
          </w:tcPr>
          <w:p w14:paraId="15A494DE" w14:textId="77777777" w:rsidR="00F52A04" w:rsidRPr="00E17FE7" w:rsidRDefault="00F52A04" w:rsidP="00F52A04">
            <w:pPr>
              <w:pStyle w:val="TAC"/>
              <w:keepNext w:val="0"/>
              <w:rPr>
                <w:color w:val="000000"/>
              </w:rPr>
            </w:pPr>
            <w:r w:rsidRPr="00E17FE7">
              <w:rPr>
                <w:color w:val="000000"/>
              </w:rPr>
              <w:t>0.8770</w:t>
            </w:r>
          </w:p>
        </w:tc>
      </w:tr>
      <w:tr w:rsidR="00F52A04" w:rsidRPr="0048482F" w14:paraId="0C6A5ACB"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01DBE7" w14:textId="77777777" w:rsidR="00F52A04" w:rsidRPr="00E17FE7" w:rsidRDefault="00F52A04" w:rsidP="00F52A04">
            <w:pPr>
              <w:pStyle w:val="TAC"/>
              <w:keepNext w:val="0"/>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0B5E11A0"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2D6DF66" w14:textId="77777777" w:rsidR="00F52A04" w:rsidRPr="00E17FE7" w:rsidRDefault="00F52A04" w:rsidP="00F52A04">
            <w:pPr>
              <w:pStyle w:val="TAC"/>
              <w:keepNext w:val="0"/>
              <w:rPr>
                <w:color w:val="000000"/>
              </w:rPr>
            </w:pPr>
            <w:r w:rsidRPr="0048482F">
              <w:rPr>
                <w:color w:val="000000"/>
                <w:lang w:val="pt-BR"/>
              </w:rPr>
              <w:t>526</w:t>
            </w:r>
          </w:p>
        </w:tc>
        <w:tc>
          <w:tcPr>
            <w:tcW w:w="1978" w:type="dxa"/>
            <w:tcBorders>
              <w:top w:val="single" w:sz="4" w:space="0" w:color="auto"/>
              <w:left w:val="single" w:sz="4" w:space="0" w:color="auto"/>
              <w:bottom w:val="single" w:sz="4" w:space="0" w:color="auto"/>
              <w:right w:val="single" w:sz="4" w:space="0" w:color="auto"/>
            </w:tcBorders>
          </w:tcPr>
          <w:p w14:paraId="78450F56" w14:textId="77777777" w:rsidR="00F52A04" w:rsidRPr="00E17FE7" w:rsidRDefault="00F52A04" w:rsidP="00F52A04">
            <w:pPr>
              <w:pStyle w:val="TAC"/>
              <w:keepNext w:val="0"/>
              <w:rPr>
                <w:color w:val="000000"/>
              </w:rPr>
            </w:pPr>
            <w:r w:rsidRPr="00E17FE7">
              <w:rPr>
                <w:color w:val="000000"/>
              </w:rPr>
              <w:t>1.0273</w:t>
            </w:r>
          </w:p>
        </w:tc>
      </w:tr>
      <w:tr w:rsidR="00F52A04" w:rsidRPr="0048482F" w14:paraId="1491B4A4"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9DDA8" w14:textId="77777777" w:rsidR="00F52A04" w:rsidRPr="00E17FE7" w:rsidRDefault="00F52A04" w:rsidP="00F52A04">
            <w:pPr>
              <w:pStyle w:val="TAC"/>
              <w:keepNext w:val="0"/>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C2973E9"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D50917A" w14:textId="77777777" w:rsidR="00F52A04" w:rsidRPr="00E17FE7" w:rsidRDefault="00F52A04" w:rsidP="00F52A04">
            <w:pPr>
              <w:pStyle w:val="TAC"/>
              <w:keepNext w:val="0"/>
              <w:rPr>
                <w:color w:val="000000"/>
              </w:rPr>
            </w:pPr>
            <w:r w:rsidRPr="0048482F">
              <w:rPr>
                <w:color w:val="000000"/>
                <w:lang w:val="pt-BR"/>
              </w:rPr>
              <w:t>602</w:t>
            </w:r>
          </w:p>
        </w:tc>
        <w:tc>
          <w:tcPr>
            <w:tcW w:w="1978" w:type="dxa"/>
            <w:tcBorders>
              <w:top w:val="single" w:sz="4" w:space="0" w:color="auto"/>
              <w:left w:val="single" w:sz="4" w:space="0" w:color="auto"/>
              <w:bottom w:val="single" w:sz="4" w:space="0" w:color="auto"/>
              <w:right w:val="single" w:sz="4" w:space="0" w:color="auto"/>
            </w:tcBorders>
          </w:tcPr>
          <w:p w14:paraId="46E9DB5F" w14:textId="77777777" w:rsidR="00F52A04" w:rsidRPr="00E17FE7" w:rsidRDefault="00F52A04" w:rsidP="00F52A04">
            <w:pPr>
              <w:pStyle w:val="TAC"/>
              <w:keepNext w:val="0"/>
              <w:rPr>
                <w:color w:val="000000"/>
              </w:rPr>
            </w:pPr>
            <w:r w:rsidRPr="00E17FE7">
              <w:rPr>
                <w:color w:val="000000"/>
              </w:rPr>
              <w:t>1.1758</w:t>
            </w:r>
          </w:p>
        </w:tc>
      </w:tr>
      <w:tr w:rsidR="00F52A04" w:rsidRPr="0048482F" w14:paraId="4C49723D"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BA4FC" w14:textId="77777777" w:rsidR="00F52A04" w:rsidRPr="00E17FE7" w:rsidRDefault="00F52A04" w:rsidP="00F52A04">
            <w:pPr>
              <w:pStyle w:val="TAC"/>
              <w:keepNext w:val="0"/>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385343D"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831AFB9" w14:textId="77777777" w:rsidR="00F52A04" w:rsidRPr="00E17FE7" w:rsidRDefault="00F52A04" w:rsidP="00F52A04">
            <w:pPr>
              <w:pStyle w:val="TAC"/>
              <w:keepNext w:val="0"/>
              <w:rPr>
                <w:color w:val="000000"/>
              </w:rPr>
            </w:pPr>
            <w:r w:rsidRPr="0048482F">
              <w:rPr>
                <w:color w:val="000000"/>
                <w:lang w:val="pt-BR"/>
              </w:rPr>
              <w:t>679</w:t>
            </w:r>
          </w:p>
        </w:tc>
        <w:tc>
          <w:tcPr>
            <w:tcW w:w="1978" w:type="dxa"/>
            <w:tcBorders>
              <w:top w:val="single" w:sz="4" w:space="0" w:color="auto"/>
              <w:left w:val="single" w:sz="4" w:space="0" w:color="auto"/>
              <w:bottom w:val="single" w:sz="4" w:space="0" w:color="auto"/>
              <w:right w:val="single" w:sz="4" w:space="0" w:color="auto"/>
            </w:tcBorders>
          </w:tcPr>
          <w:p w14:paraId="152F2274" w14:textId="77777777" w:rsidR="00F52A04" w:rsidRPr="00E17FE7" w:rsidRDefault="00F52A04" w:rsidP="00F52A04">
            <w:pPr>
              <w:pStyle w:val="TAC"/>
              <w:keepNext w:val="0"/>
              <w:rPr>
                <w:color w:val="000000"/>
              </w:rPr>
            </w:pPr>
            <w:r w:rsidRPr="00E17FE7">
              <w:rPr>
                <w:color w:val="000000"/>
              </w:rPr>
              <w:t>1.3262</w:t>
            </w:r>
          </w:p>
        </w:tc>
      </w:tr>
      <w:tr w:rsidR="00F52A04" w:rsidRPr="0048482F" w14:paraId="4CAF7801"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B06D8B" w14:textId="77777777" w:rsidR="00F52A04" w:rsidRPr="00E17FE7" w:rsidRDefault="00F52A04" w:rsidP="00F52A04">
            <w:pPr>
              <w:pStyle w:val="TAC"/>
              <w:keepNext w:val="0"/>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6367501A"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D78D0C9" w14:textId="77777777" w:rsidR="00F52A04" w:rsidRPr="00E17FE7" w:rsidRDefault="00F52A04" w:rsidP="00F52A04">
            <w:pPr>
              <w:pStyle w:val="TAC"/>
              <w:keepNext w:val="0"/>
              <w:rPr>
                <w:color w:val="000000"/>
              </w:rPr>
            </w:pPr>
            <w:r w:rsidRPr="0048482F">
              <w:rPr>
                <w:color w:val="000000"/>
                <w:lang w:val="pt-BR"/>
              </w:rPr>
              <w:t>340</w:t>
            </w:r>
          </w:p>
        </w:tc>
        <w:tc>
          <w:tcPr>
            <w:tcW w:w="1978" w:type="dxa"/>
            <w:tcBorders>
              <w:top w:val="single" w:sz="4" w:space="0" w:color="auto"/>
              <w:left w:val="single" w:sz="4" w:space="0" w:color="auto"/>
              <w:bottom w:val="single" w:sz="4" w:space="0" w:color="auto"/>
              <w:right w:val="single" w:sz="4" w:space="0" w:color="auto"/>
            </w:tcBorders>
          </w:tcPr>
          <w:p w14:paraId="6EEE729A" w14:textId="77777777" w:rsidR="00F52A04" w:rsidRPr="00E17FE7" w:rsidRDefault="00F52A04" w:rsidP="00F52A04">
            <w:pPr>
              <w:pStyle w:val="TAC"/>
              <w:keepNext w:val="0"/>
              <w:rPr>
                <w:color w:val="000000"/>
              </w:rPr>
            </w:pPr>
            <w:r w:rsidRPr="00E17FE7">
              <w:rPr>
                <w:color w:val="000000"/>
              </w:rPr>
              <w:t>1.3281</w:t>
            </w:r>
          </w:p>
        </w:tc>
      </w:tr>
      <w:tr w:rsidR="00F52A04" w:rsidRPr="0048482F" w14:paraId="799D8785"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9B9429" w14:textId="77777777" w:rsidR="00F52A04" w:rsidRPr="00E17FE7" w:rsidRDefault="00F52A04" w:rsidP="00F52A04">
            <w:pPr>
              <w:pStyle w:val="TAC"/>
              <w:keepNext w:val="0"/>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58F9B8C"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4F1B9D" w14:textId="77777777" w:rsidR="00F52A04" w:rsidRPr="00E17FE7" w:rsidRDefault="00F52A04" w:rsidP="00F52A04">
            <w:pPr>
              <w:pStyle w:val="TAC"/>
              <w:keepNext w:val="0"/>
              <w:rPr>
                <w:color w:val="000000"/>
              </w:rPr>
            </w:pPr>
            <w:r w:rsidRPr="0048482F">
              <w:rPr>
                <w:color w:val="000000"/>
                <w:lang w:val="pt-BR"/>
              </w:rPr>
              <w:t>378</w:t>
            </w:r>
          </w:p>
        </w:tc>
        <w:tc>
          <w:tcPr>
            <w:tcW w:w="1978" w:type="dxa"/>
            <w:tcBorders>
              <w:top w:val="single" w:sz="4" w:space="0" w:color="auto"/>
              <w:left w:val="single" w:sz="4" w:space="0" w:color="auto"/>
              <w:bottom w:val="single" w:sz="4" w:space="0" w:color="auto"/>
              <w:right w:val="single" w:sz="4" w:space="0" w:color="auto"/>
            </w:tcBorders>
          </w:tcPr>
          <w:p w14:paraId="22E300AC" w14:textId="77777777" w:rsidR="00F52A04" w:rsidRPr="00E17FE7" w:rsidRDefault="00F52A04" w:rsidP="00F52A04">
            <w:pPr>
              <w:pStyle w:val="TAC"/>
              <w:keepNext w:val="0"/>
              <w:rPr>
                <w:color w:val="000000"/>
              </w:rPr>
            </w:pPr>
            <w:r w:rsidRPr="00E17FE7">
              <w:rPr>
                <w:color w:val="000000"/>
              </w:rPr>
              <w:t>1.4766</w:t>
            </w:r>
          </w:p>
        </w:tc>
      </w:tr>
      <w:tr w:rsidR="00F52A04" w:rsidRPr="0048482F" w14:paraId="28842404"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64ECA2" w14:textId="77777777" w:rsidR="00F52A04" w:rsidRPr="00E17FE7" w:rsidRDefault="00F52A04" w:rsidP="00F52A04">
            <w:pPr>
              <w:pStyle w:val="TAC"/>
              <w:keepNext w:val="0"/>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59D6CB4E"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04261FA" w14:textId="77777777" w:rsidR="00F52A04" w:rsidRPr="00E17FE7" w:rsidRDefault="00F52A04" w:rsidP="00F52A04">
            <w:pPr>
              <w:pStyle w:val="TAC"/>
              <w:keepNext w:val="0"/>
              <w:rPr>
                <w:color w:val="000000"/>
              </w:rPr>
            </w:pPr>
            <w:r w:rsidRPr="0048482F">
              <w:rPr>
                <w:color w:val="000000"/>
                <w:lang w:val="pt-BR"/>
              </w:rPr>
              <w:t>434</w:t>
            </w:r>
          </w:p>
        </w:tc>
        <w:tc>
          <w:tcPr>
            <w:tcW w:w="1978" w:type="dxa"/>
            <w:tcBorders>
              <w:top w:val="single" w:sz="4" w:space="0" w:color="auto"/>
              <w:left w:val="single" w:sz="4" w:space="0" w:color="auto"/>
              <w:bottom w:val="single" w:sz="4" w:space="0" w:color="auto"/>
              <w:right w:val="single" w:sz="4" w:space="0" w:color="auto"/>
            </w:tcBorders>
          </w:tcPr>
          <w:p w14:paraId="2DB58A37" w14:textId="77777777" w:rsidR="00F52A04" w:rsidRPr="00E17FE7" w:rsidRDefault="00F52A04" w:rsidP="00F52A04">
            <w:pPr>
              <w:pStyle w:val="TAC"/>
              <w:keepNext w:val="0"/>
              <w:rPr>
                <w:color w:val="000000"/>
              </w:rPr>
            </w:pPr>
            <w:r w:rsidRPr="00E17FE7">
              <w:rPr>
                <w:color w:val="000000"/>
              </w:rPr>
              <w:t>1.6953</w:t>
            </w:r>
          </w:p>
        </w:tc>
      </w:tr>
      <w:tr w:rsidR="00F52A04" w:rsidRPr="0048482F" w14:paraId="29467A6D"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668498" w14:textId="77777777" w:rsidR="00F52A04" w:rsidRPr="00E17FE7" w:rsidRDefault="00F52A04" w:rsidP="00F52A04">
            <w:pPr>
              <w:pStyle w:val="TAC"/>
              <w:keepNext w:val="0"/>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27F99E93"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E4541D9" w14:textId="77777777" w:rsidR="00F52A04" w:rsidRPr="00E17FE7" w:rsidRDefault="00F52A04" w:rsidP="00F52A04">
            <w:pPr>
              <w:pStyle w:val="TAC"/>
              <w:keepNext w:val="0"/>
              <w:rPr>
                <w:color w:val="000000"/>
              </w:rPr>
            </w:pPr>
            <w:r w:rsidRPr="0048482F">
              <w:rPr>
                <w:color w:val="000000"/>
                <w:lang w:val="pt-BR"/>
              </w:rPr>
              <w:t>490</w:t>
            </w:r>
          </w:p>
        </w:tc>
        <w:tc>
          <w:tcPr>
            <w:tcW w:w="1978" w:type="dxa"/>
            <w:tcBorders>
              <w:top w:val="single" w:sz="4" w:space="0" w:color="auto"/>
              <w:left w:val="single" w:sz="4" w:space="0" w:color="auto"/>
              <w:bottom w:val="single" w:sz="4" w:space="0" w:color="auto"/>
              <w:right w:val="single" w:sz="4" w:space="0" w:color="auto"/>
            </w:tcBorders>
          </w:tcPr>
          <w:p w14:paraId="31FBF082" w14:textId="77777777" w:rsidR="00F52A04" w:rsidRPr="00E17FE7" w:rsidRDefault="00F52A04" w:rsidP="00F52A04">
            <w:pPr>
              <w:pStyle w:val="TAC"/>
              <w:keepNext w:val="0"/>
              <w:rPr>
                <w:color w:val="000000"/>
              </w:rPr>
            </w:pPr>
            <w:r w:rsidRPr="00E17FE7">
              <w:rPr>
                <w:color w:val="000000"/>
              </w:rPr>
              <w:t>1.9141</w:t>
            </w:r>
          </w:p>
        </w:tc>
      </w:tr>
      <w:tr w:rsidR="00F52A04" w:rsidRPr="0048482F" w14:paraId="77328506"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D38137" w14:textId="77777777" w:rsidR="00F52A04" w:rsidRPr="00E17FE7" w:rsidRDefault="00F52A04" w:rsidP="00F52A04">
            <w:pPr>
              <w:pStyle w:val="TAC"/>
              <w:keepNext w:val="0"/>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4010D7BF"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131A023" w14:textId="77777777" w:rsidR="00F52A04" w:rsidRPr="00E17FE7" w:rsidRDefault="00F52A04" w:rsidP="00F52A04">
            <w:pPr>
              <w:pStyle w:val="TAC"/>
              <w:keepNext w:val="0"/>
              <w:rPr>
                <w:color w:val="000000"/>
              </w:rPr>
            </w:pPr>
            <w:r w:rsidRPr="0048482F">
              <w:rPr>
                <w:color w:val="000000"/>
                <w:lang w:val="pt-BR"/>
              </w:rPr>
              <w:t>553</w:t>
            </w:r>
          </w:p>
        </w:tc>
        <w:tc>
          <w:tcPr>
            <w:tcW w:w="1978" w:type="dxa"/>
            <w:tcBorders>
              <w:top w:val="single" w:sz="4" w:space="0" w:color="auto"/>
              <w:left w:val="single" w:sz="4" w:space="0" w:color="auto"/>
              <w:bottom w:val="single" w:sz="4" w:space="0" w:color="auto"/>
              <w:right w:val="single" w:sz="4" w:space="0" w:color="auto"/>
            </w:tcBorders>
          </w:tcPr>
          <w:p w14:paraId="47D9522E" w14:textId="77777777" w:rsidR="00F52A04" w:rsidRPr="00E17FE7" w:rsidRDefault="00F52A04" w:rsidP="00F52A04">
            <w:pPr>
              <w:pStyle w:val="TAC"/>
              <w:keepNext w:val="0"/>
              <w:rPr>
                <w:color w:val="000000"/>
              </w:rPr>
            </w:pPr>
            <w:r w:rsidRPr="00E17FE7">
              <w:rPr>
                <w:color w:val="000000"/>
              </w:rPr>
              <w:t>2.1602</w:t>
            </w:r>
          </w:p>
        </w:tc>
      </w:tr>
      <w:tr w:rsidR="00F52A04" w:rsidRPr="0048482F" w14:paraId="28C7F324"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2640F8" w14:textId="77777777" w:rsidR="00F52A04" w:rsidRPr="00E17FE7" w:rsidRDefault="00F52A04" w:rsidP="00F52A04">
            <w:pPr>
              <w:pStyle w:val="TAC"/>
              <w:keepNext w:val="0"/>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1E976BCC"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20F34B2" w14:textId="77777777" w:rsidR="00F52A04" w:rsidRPr="00E17FE7" w:rsidRDefault="00F52A04" w:rsidP="00F52A04">
            <w:pPr>
              <w:pStyle w:val="TAC"/>
              <w:keepNext w:val="0"/>
              <w:rPr>
                <w:color w:val="000000"/>
              </w:rPr>
            </w:pPr>
            <w:r w:rsidRPr="0048482F">
              <w:rPr>
                <w:color w:val="000000"/>
                <w:lang w:val="pt-BR"/>
              </w:rPr>
              <w:t>616</w:t>
            </w:r>
          </w:p>
        </w:tc>
        <w:tc>
          <w:tcPr>
            <w:tcW w:w="1978" w:type="dxa"/>
            <w:tcBorders>
              <w:top w:val="single" w:sz="4" w:space="0" w:color="auto"/>
              <w:left w:val="single" w:sz="4" w:space="0" w:color="auto"/>
              <w:bottom w:val="single" w:sz="4" w:space="0" w:color="auto"/>
              <w:right w:val="single" w:sz="4" w:space="0" w:color="auto"/>
            </w:tcBorders>
          </w:tcPr>
          <w:p w14:paraId="0C65645D" w14:textId="77777777" w:rsidR="00F52A04" w:rsidRPr="00E17FE7" w:rsidRDefault="00F52A04" w:rsidP="00F52A04">
            <w:pPr>
              <w:pStyle w:val="TAC"/>
              <w:keepNext w:val="0"/>
              <w:rPr>
                <w:color w:val="000000"/>
              </w:rPr>
            </w:pPr>
            <w:r w:rsidRPr="00E17FE7">
              <w:rPr>
                <w:color w:val="000000"/>
              </w:rPr>
              <w:t>2.4063</w:t>
            </w:r>
          </w:p>
        </w:tc>
      </w:tr>
      <w:tr w:rsidR="00F52A04" w:rsidRPr="0048482F" w14:paraId="7CA2B22D"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C77E21" w14:textId="77777777" w:rsidR="00F52A04" w:rsidRPr="00E17FE7" w:rsidRDefault="00F52A04" w:rsidP="00F52A04">
            <w:pPr>
              <w:pStyle w:val="TAC"/>
              <w:keepNext w:val="0"/>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153E677F"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6152CC2" w14:textId="77777777" w:rsidR="00F52A04" w:rsidRPr="00E17FE7" w:rsidRDefault="00F52A04" w:rsidP="00F52A04">
            <w:pPr>
              <w:pStyle w:val="TAC"/>
              <w:keepNext w:val="0"/>
              <w:rPr>
                <w:color w:val="000000"/>
              </w:rPr>
            </w:pPr>
            <w:r w:rsidRPr="0048482F">
              <w:rPr>
                <w:color w:val="000000"/>
                <w:lang w:val="pt-BR"/>
              </w:rPr>
              <w:t>658</w:t>
            </w:r>
          </w:p>
        </w:tc>
        <w:tc>
          <w:tcPr>
            <w:tcW w:w="1978" w:type="dxa"/>
            <w:tcBorders>
              <w:top w:val="single" w:sz="4" w:space="0" w:color="auto"/>
              <w:left w:val="single" w:sz="4" w:space="0" w:color="auto"/>
              <w:bottom w:val="single" w:sz="4" w:space="0" w:color="auto"/>
              <w:right w:val="single" w:sz="4" w:space="0" w:color="auto"/>
            </w:tcBorders>
          </w:tcPr>
          <w:p w14:paraId="4562DC1A" w14:textId="77777777" w:rsidR="00F52A04" w:rsidRPr="00E17FE7" w:rsidRDefault="00F52A04" w:rsidP="00F52A04">
            <w:pPr>
              <w:pStyle w:val="TAC"/>
              <w:keepNext w:val="0"/>
              <w:rPr>
                <w:color w:val="000000"/>
              </w:rPr>
            </w:pPr>
            <w:r w:rsidRPr="00E17FE7">
              <w:rPr>
                <w:color w:val="000000"/>
              </w:rPr>
              <w:t>2.5703</w:t>
            </w:r>
          </w:p>
        </w:tc>
      </w:tr>
      <w:tr w:rsidR="00F52A04" w:rsidRPr="0048482F" w14:paraId="35B4CF63"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9A554C" w14:textId="77777777" w:rsidR="00F52A04" w:rsidRPr="00E17FE7" w:rsidRDefault="00F52A04" w:rsidP="00F52A04">
            <w:pPr>
              <w:pStyle w:val="TAC"/>
              <w:keepNext w:val="0"/>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23C6FC48"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3C92E6C" w14:textId="77777777" w:rsidR="00F52A04" w:rsidRPr="00E17FE7" w:rsidRDefault="00F52A04" w:rsidP="00F52A04">
            <w:pPr>
              <w:pStyle w:val="TAC"/>
              <w:keepNext w:val="0"/>
              <w:rPr>
                <w:color w:val="000000"/>
              </w:rPr>
            </w:pPr>
            <w:r w:rsidRPr="0048482F">
              <w:rPr>
                <w:color w:val="000000"/>
                <w:lang w:val="pt-BR"/>
              </w:rPr>
              <w:t>438</w:t>
            </w:r>
          </w:p>
        </w:tc>
        <w:tc>
          <w:tcPr>
            <w:tcW w:w="1978" w:type="dxa"/>
            <w:tcBorders>
              <w:top w:val="single" w:sz="4" w:space="0" w:color="auto"/>
              <w:left w:val="single" w:sz="4" w:space="0" w:color="auto"/>
              <w:bottom w:val="single" w:sz="4" w:space="0" w:color="auto"/>
              <w:right w:val="single" w:sz="4" w:space="0" w:color="auto"/>
            </w:tcBorders>
          </w:tcPr>
          <w:p w14:paraId="7806BE05" w14:textId="77777777" w:rsidR="00F52A04" w:rsidRPr="00E17FE7" w:rsidRDefault="00F52A04" w:rsidP="00F52A04">
            <w:pPr>
              <w:pStyle w:val="TAC"/>
              <w:keepNext w:val="0"/>
              <w:rPr>
                <w:color w:val="000000"/>
              </w:rPr>
            </w:pPr>
            <w:r w:rsidRPr="00E17FE7">
              <w:rPr>
                <w:color w:val="000000"/>
              </w:rPr>
              <w:t>2.5664</w:t>
            </w:r>
          </w:p>
        </w:tc>
      </w:tr>
      <w:tr w:rsidR="00F52A04" w:rsidRPr="0048482F" w14:paraId="6A0472B8"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4CF52" w14:textId="77777777" w:rsidR="00F52A04" w:rsidRPr="00E17FE7" w:rsidRDefault="00F52A04" w:rsidP="00F52A04">
            <w:pPr>
              <w:pStyle w:val="TAC"/>
              <w:keepNext w:val="0"/>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6126C22"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BCB2B32" w14:textId="77777777" w:rsidR="00F52A04" w:rsidRPr="00E17FE7" w:rsidRDefault="00F52A04" w:rsidP="00F52A04">
            <w:pPr>
              <w:pStyle w:val="TAC"/>
              <w:keepNext w:val="0"/>
              <w:rPr>
                <w:color w:val="000000"/>
              </w:rPr>
            </w:pPr>
            <w:r w:rsidRPr="0048482F">
              <w:rPr>
                <w:color w:val="000000"/>
                <w:lang w:val="pt-BR"/>
              </w:rPr>
              <w:t>466</w:t>
            </w:r>
          </w:p>
        </w:tc>
        <w:tc>
          <w:tcPr>
            <w:tcW w:w="1978" w:type="dxa"/>
            <w:tcBorders>
              <w:top w:val="single" w:sz="4" w:space="0" w:color="auto"/>
              <w:left w:val="single" w:sz="4" w:space="0" w:color="auto"/>
              <w:bottom w:val="single" w:sz="4" w:space="0" w:color="auto"/>
              <w:right w:val="single" w:sz="4" w:space="0" w:color="auto"/>
            </w:tcBorders>
          </w:tcPr>
          <w:p w14:paraId="2C44E4A6" w14:textId="77777777" w:rsidR="00F52A04" w:rsidRPr="00E17FE7" w:rsidRDefault="00F52A04" w:rsidP="00F52A04">
            <w:pPr>
              <w:pStyle w:val="TAC"/>
              <w:keepNext w:val="0"/>
              <w:rPr>
                <w:color w:val="000000"/>
              </w:rPr>
            </w:pPr>
            <w:r w:rsidRPr="00E17FE7">
              <w:rPr>
                <w:color w:val="000000"/>
              </w:rPr>
              <w:t>2.7305</w:t>
            </w:r>
          </w:p>
        </w:tc>
      </w:tr>
      <w:tr w:rsidR="00F52A04" w:rsidRPr="0048482F" w14:paraId="5BE91180"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B1E272" w14:textId="77777777" w:rsidR="00F52A04" w:rsidRPr="00E17FE7" w:rsidRDefault="00F52A04" w:rsidP="00F52A04">
            <w:pPr>
              <w:pStyle w:val="TAC"/>
              <w:keepNext w:val="0"/>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0E4914F2"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4B5401D" w14:textId="77777777" w:rsidR="00F52A04" w:rsidRPr="00E17FE7" w:rsidRDefault="00F52A04" w:rsidP="00F52A04">
            <w:pPr>
              <w:pStyle w:val="TAC"/>
              <w:keepNext w:val="0"/>
              <w:rPr>
                <w:color w:val="000000"/>
              </w:rPr>
            </w:pPr>
            <w:r w:rsidRPr="0048482F">
              <w:rPr>
                <w:color w:val="000000"/>
                <w:lang w:val="pt-BR"/>
              </w:rPr>
              <w:t>517</w:t>
            </w:r>
          </w:p>
        </w:tc>
        <w:tc>
          <w:tcPr>
            <w:tcW w:w="1978" w:type="dxa"/>
            <w:tcBorders>
              <w:top w:val="single" w:sz="4" w:space="0" w:color="auto"/>
              <w:left w:val="single" w:sz="4" w:space="0" w:color="auto"/>
              <w:bottom w:val="single" w:sz="4" w:space="0" w:color="auto"/>
              <w:right w:val="single" w:sz="4" w:space="0" w:color="auto"/>
            </w:tcBorders>
          </w:tcPr>
          <w:p w14:paraId="586954DA" w14:textId="77777777" w:rsidR="00F52A04" w:rsidRPr="00E17FE7" w:rsidRDefault="00F52A04" w:rsidP="00F52A04">
            <w:pPr>
              <w:pStyle w:val="TAC"/>
              <w:keepNext w:val="0"/>
              <w:rPr>
                <w:color w:val="000000"/>
              </w:rPr>
            </w:pPr>
            <w:r w:rsidRPr="00E17FE7">
              <w:rPr>
                <w:color w:val="000000"/>
              </w:rPr>
              <w:t>3.0293</w:t>
            </w:r>
          </w:p>
        </w:tc>
      </w:tr>
      <w:tr w:rsidR="00F52A04" w:rsidRPr="0048482F" w14:paraId="78FD76C3"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514155" w14:textId="77777777" w:rsidR="00F52A04" w:rsidRPr="00E17FE7" w:rsidRDefault="00F52A04" w:rsidP="00F52A04">
            <w:pPr>
              <w:pStyle w:val="TAC"/>
              <w:keepNext w:val="0"/>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23440796"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3E3D7B1" w14:textId="77777777" w:rsidR="00F52A04" w:rsidRPr="00E17FE7" w:rsidRDefault="00F52A04" w:rsidP="00F52A04">
            <w:pPr>
              <w:pStyle w:val="TAC"/>
              <w:keepNext w:val="0"/>
              <w:rPr>
                <w:color w:val="000000"/>
              </w:rPr>
            </w:pPr>
            <w:r w:rsidRPr="0048482F">
              <w:rPr>
                <w:color w:val="000000"/>
                <w:lang w:val="pt-BR"/>
              </w:rPr>
              <w:t>567</w:t>
            </w:r>
          </w:p>
        </w:tc>
        <w:tc>
          <w:tcPr>
            <w:tcW w:w="1978" w:type="dxa"/>
            <w:tcBorders>
              <w:top w:val="single" w:sz="4" w:space="0" w:color="auto"/>
              <w:left w:val="single" w:sz="4" w:space="0" w:color="auto"/>
              <w:bottom w:val="single" w:sz="4" w:space="0" w:color="auto"/>
              <w:right w:val="single" w:sz="4" w:space="0" w:color="auto"/>
            </w:tcBorders>
          </w:tcPr>
          <w:p w14:paraId="56D65EBE" w14:textId="77777777" w:rsidR="00F52A04" w:rsidRPr="00E17FE7" w:rsidRDefault="00F52A04" w:rsidP="00F52A04">
            <w:pPr>
              <w:pStyle w:val="TAC"/>
              <w:keepNext w:val="0"/>
              <w:rPr>
                <w:color w:val="000000"/>
              </w:rPr>
            </w:pPr>
            <w:r w:rsidRPr="00E17FE7">
              <w:rPr>
                <w:color w:val="000000"/>
              </w:rPr>
              <w:t>3.3223</w:t>
            </w:r>
          </w:p>
        </w:tc>
      </w:tr>
      <w:tr w:rsidR="00F52A04" w:rsidRPr="0048482F" w14:paraId="636674A0"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C20B94" w14:textId="77777777" w:rsidR="00F52A04" w:rsidRPr="00E17FE7" w:rsidRDefault="00F52A04" w:rsidP="00F52A04">
            <w:pPr>
              <w:pStyle w:val="TAC"/>
              <w:keepNext w:val="0"/>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543069A"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76139FB" w14:textId="77777777" w:rsidR="00F52A04" w:rsidRPr="00E17FE7" w:rsidRDefault="00F52A04" w:rsidP="00F52A04">
            <w:pPr>
              <w:pStyle w:val="TAC"/>
              <w:keepNext w:val="0"/>
              <w:rPr>
                <w:color w:val="000000"/>
              </w:rPr>
            </w:pPr>
            <w:r w:rsidRPr="0048482F">
              <w:rPr>
                <w:color w:val="000000"/>
                <w:lang w:val="pt-BR"/>
              </w:rPr>
              <w:t>616</w:t>
            </w:r>
          </w:p>
        </w:tc>
        <w:tc>
          <w:tcPr>
            <w:tcW w:w="1978" w:type="dxa"/>
            <w:tcBorders>
              <w:top w:val="single" w:sz="4" w:space="0" w:color="auto"/>
              <w:left w:val="single" w:sz="4" w:space="0" w:color="auto"/>
              <w:bottom w:val="single" w:sz="4" w:space="0" w:color="auto"/>
              <w:right w:val="single" w:sz="4" w:space="0" w:color="auto"/>
            </w:tcBorders>
          </w:tcPr>
          <w:p w14:paraId="47FA2B93" w14:textId="77777777" w:rsidR="00F52A04" w:rsidRPr="00E17FE7" w:rsidRDefault="00F52A04" w:rsidP="00F52A04">
            <w:pPr>
              <w:pStyle w:val="TAC"/>
              <w:keepNext w:val="0"/>
              <w:rPr>
                <w:color w:val="000000"/>
              </w:rPr>
            </w:pPr>
            <w:r w:rsidRPr="00E17FE7">
              <w:rPr>
                <w:color w:val="000000"/>
              </w:rPr>
              <w:t>3.6094</w:t>
            </w:r>
          </w:p>
        </w:tc>
      </w:tr>
      <w:tr w:rsidR="00F52A04" w:rsidRPr="0048482F" w14:paraId="183487D7"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95103D" w14:textId="77777777" w:rsidR="00F52A04" w:rsidRPr="00E17FE7" w:rsidRDefault="00F52A04" w:rsidP="00F52A04">
            <w:pPr>
              <w:pStyle w:val="TAC"/>
              <w:keepNext w:val="0"/>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2D9CE681"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7439D87" w14:textId="77777777" w:rsidR="00F52A04" w:rsidRPr="00E17FE7" w:rsidRDefault="00F52A04" w:rsidP="00F52A04">
            <w:pPr>
              <w:pStyle w:val="TAC"/>
              <w:keepNext w:val="0"/>
              <w:rPr>
                <w:color w:val="000000"/>
              </w:rPr>
            </w:pPr>
            <w:r w:rsidRPr="0048482F">
              <w:rPr>
                <w:color w:val="000000"/>
                <w:lang w:val="pt-BR"/>
              </w:rPr>
              <w:t>666</w:t>
            </w:r>
          </w:p>
        </w:tc>
        <w:tc>
          <w:tcPr>
            <w:tcW w:w="1978" w:type="dxa"/>
            <w:tcBorders>
              <w:top w:val="single" w:sz="4" w:space="0" w:color="auto"/>
              <w:left w:val="single" w:sz="4" w:space="0" w:color="auto"/>
              <w:bottom w:val="single" w:sz="4" w:space="0" w:color="auto"/>
              <w:right w:val="single" w:sz="4" w:space="0" w:color="auto"/>
            </w:tcBorders>
          </w:tcPr>
          <w:p w14:paraId="77FF4CDC" w14:textId="77777777" w:rsidR="00F52A04" w:rsidRPr="00E17FE7" w:rsidRDefault="00F52A04" w:rsidP="00F52A04">
            <w:pPr>
              <w:pStyle w:val="TAC"/>
              <w:keepNext w:val="0"/>
              <w:rPr>
                <w:color w:val="000000"/>
              </w:rPr>
            </w:pPr>
            <w:r w:rsidRPr="00E17FE7">
              <w:rPr>
                <w:color w:val="000000"/>
              </w:rPr>
              <w:t>3.9023</w:t>
            </w:r>
          </w:p>
        </w:tc>
      </w:tr>
      <w:tr w:rsidR="00F52A04" w:rsidRPr="0048482F" w14:paraId="55AE9157"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4BF695" w14:textId="77777777" w:rsidR="00F52A04" w:rsidRPr="00E17FE7" w:rsidRDefault="00F52A04" w:rsidP="00F52A04">
            <w:pPr>
              <w:pStyle w:val="TAC"/>
              <w:keepNext w:val="0"/>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273F83CD"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AB028DD" w14:textId="77777777" w:rsidR="00F52A04" w:rsidRPr="00E17FE7" w:rsidRDefault="00F52A04" w:rsidP="00F52A04">
            <w:pPr>
              <w:pStyle w:val="TAC"/>
              <w:keepNext w:val="0"/>
              <w:rPr>
                <w:color w:val="000000"/>
              </w:rPr>
            </w:pPr>
            <w:r w:rsidRPr="0048482F">
              <w:rPr>
                <w:color w:val="000000"/>
                <w:lang w:val="pt-BR"/>
              </w:rPr>
              <w:t>719</w:t>
            </w:r>
          </w:p>
        </w:tc>
        <w:tc>
          <w:tcPr>
            <w:tcW w:w="1978" w:type="dxa"/>
            <w:tcBorders>
              <w:top w:val="single" w:sz="4" w:space="0" w:color="auto"/>
              <w:left w:val="single" w:sz="4" w:space="0" w:color="auto"/>
              <w:bottom w:val="single" w:sz="4" w:space="0" w:color="auto"/>
              <w:right w:val="single" w:sz="4" w:space="0" w:color="auto"/>
            </w:tcBorders>
          </w:tcPr>
          <w:p w14:paraId="631C7482" w14:textId="77777777" w:rsidR="00F52A04" w:rsidRPr="00E17FE7" w:rsidRDefault="00F52A04" w:rsidP="00F52A04">
            <w:pPr>
              <w:pStyle w:val="TAC"/>
              <w:keepNext w:val="0"/>
              <w:rPr>
                <w:color w:val="000000"/>
              </w:rPr>
            </w:pPr>
            <w:r w:rsidRPr="00E17FE7">
              <w:rPr>
                <w:color w:val="000000"/>
              </w:rPr>
              <w:t>4.2129</w:t>
            </w:r>
          </w:p>
        </w:tc>
      </w:tr>
      <w:tr w:rsidR="00F52A04" w:rsidRPr="0048482F" w14:paraId="0CC5336F"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0AA8F3" w14:textId="77777777" w:rsidR="00F52A04" w:rsidRPr="00E17FE7" w:rsidRDefault="00F52A04" w:rsidP="00F52A04">
            <w:pPr>
              <w:pStyle w:val="TAC"/>
              <w:keepNext w:val="0"/>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25002CCC"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2C362A2" w14:textId="77777777" w:rsidR="00F52A04" w:rsidRPr="00E17FE7" w:rsidRDefault="00F52A04" w:rsidP="00F52A04">
            <w:pPr>
              <w:pStyle w:val="TAC"/>
              <w:keepNext w:val="0"/>
              <w:rPr>
                <w:color w:val="000000"/>
              </w:rPr>
            </w:pPr>
            <w:r w:rsidRPr="0048482F">
              <w:rPr>
                <w:color w:val="000000"/>
                <w:lang w:val="pt-BR"/>
              </w:rPr>
              <w:t>772</w:t>
            </w:r>
          </w:p>
        </w:tc>
        <w:tc>
          <w:tcPr>
            <w:tcW w:w="1978" w:type="dxa"/>
            <w:tcBorders>
              <w:top w:val="single" w:sz="4" w:space="0" w:color="auto"/>
              <w:left w:val="single" w:sz="4" w:space="0" w:color="auto"/>
              <w:bottom w:val="single" w:sz="4" w:space="0" w:color="auto"/>
              <w:right w:val="single" w:sz="4" w:space="0" w:color="auto"/>
            </w:tcBorders>
          </w:tcPr>
          <w:p w14:paraId="6CAB9021" w14:textId="77777777" w:rsidR="00F52A04" w:rsidRPr="00E17FE7" w:rsidRDefault="00F52A04" w:rsidP="00F52A04">
            <w:pPr>
              <w:pStyle w:val="TAC"/>
              <w:keepNext w:val="0"/>
              <w:rPr>
                <w:color w:val="000000"/>
              </w:rPr>
            </w:pPr>
            <w:r w:rsidRPr="00E17FE7">
              <w:rPr>
                <w:color w:val="000000"/>
              </w:rPr>
              <w:t>4.5234</w:t>
            </w:r>
          </w:p>
        </w:tc>
      </w:tr>
      <w:tr w:rsidR="00F52A04" w:rsidRPr="0048482F" w14:paraId="51774A68"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2DD1B" w14:textId="77777777" w:rsidR="00F52A04" w:rsidRPr="00E17FE7" w:rsidRDefault="00F52A04" w:rsidP="00F52A04">
            <w:pPr>
              <w:pStyle w:val="TAC"/>
              <w:keepNext w:val="0"/>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9F8F5A0"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EF3EA64" w14:textId="77777777" w:rsidR="00F52A04" w:rsidRPr="00E17FE7" w:rsidRDefault="00F52A04" w:rsidP="00F52A04">
            <w:pPr>
              <w:pStyle w:val="TAC"/>
              <w:keepNext w:val="0"/>
              <w:rPr>
                <w:color w:val="000000"/>
              </w:rPr>
            </w:pPr>
            <w:r w:rsidRPr="0048482F">
              <w:rPr>
                <w:color w:val="000000"/>
                <w:lang w:val="pt-BR"/>
              </w:rPr>
              <w:t>822</w:t>
            </w:r>
          </w:p>
        </w:tc>
        <w:tc>
          <w:tcPr>
            <w:tcW w:w="1978" w:type="dxa"/>
            <w:tcBorders>
              <w:top w:val="single" w:sz="4" w:space="0" w:color="auto"/>
              <w:left w:val="single" w:sz="4" w:space="0" w:color="auto"/>
              <w:bottom w:val="single" w:sz="4" w:space="0" w:color="auto"/>
              <w:right w:val="single" w:sz="4" w:space="0" w:color="auto"/>
            </w:tcBorders>
          </w:tcPr>
          <w:p w14:paraId="4E73F47D" w14:textId="77777777" w:rsidR="00F52A04" w:rsidRPr="00E17FE7" w:rsidRDefault="00F52A04" w:rsidP="00F52A04">
            <w:pPr>
              <w:pStyle w:val="TAC"/>
              <w:keepNext w:val="0"/>
              <w:rPr>
                <w:color w:val="000000"/>
              </w:rPr>
            </w:pPr>
            <w:r w:rsidRPr="00E17FE7">
              <w:rPr>
                <w:color w:val="000000"/>
              </w:rPr>
              <w:t>4.8164</w:t>
            </w:r>
          </w:p>
        </w:tc>
      </w:tr>
      <w:tr w:rsidR="00F52A04" w:rsidRPr="0048482F" w14:paraId="43C3AEB3"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6E604E" w14:textId="77777777" w:rsidR="00F52A04" w:rsidRPr="00E17FE7" w:rsidRDefault="00F52A04" w:rsidP="00F52A04">
            <w:pPr>
              <w:pStyle w:val="TAC"/>
              <w:keepNext w:val="0"/>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6D717915"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3F1849" w14:textId="77777777" w:rsidR="00F52A04" w:rsidRPr="00E17FE7" w:rsidRDefault="00F52A04" w:rsidP="00F52A04">
            <w:pPr>
              <w:pStyle w:val="TAC"/>
              <w:keepNext w:val="0"/>
              <w:rPr>
                <w:color w:val="000000"/>
              </w:rPr>
            </w:pPr>
            <w:r w:rsidRPr="0048482F">
              <w:rPr>
                <w:color w:val="000000"/>
                <w:lang w:val="pt-BR"/>
              </w:rPr>
              <w:t>873</w:t>
            </w:r>
          </w:p>
        </w:tc>
        <w:tc>
          <w:tcPr>
            <w:tcW w:w="1978" w:type="dxa"/>
            <w:tcBorders>
              <w:top w:val="single" w:sz="4" w:space="0" w:color="auto"/>
              <w:left w:val="single" w:sz="4" w:space="0" w:color="auto"/>
              <w:bottom w:val="single" w:sz="4" w:space="0" w:color="auto"/>
              <w:right w:val="single" w:sz="4" w:space="0" w:color="auto"/>
            </w:tcBorders>
          </w:tcPr>
          <w:p w14:paraId="50937386" w14:textId="77777777" w:rsidR="00F52A04" w:rsidRPr="00E17FE7" w:rsidRDefault="00F52A04" w:rsidP="00F52A04">
            <w:pPr>
              <w:pStyle w:val="TAC"/>
              <w:keepNext w:val="0"/>
              <w:rPr>
                <w:color w:val="000000"/>
              </w:rPr>
            </w:pPr>
            <w:r w:rsidRPr="00E17FE7">
              <w:rPr>
                <w:color w:val="000000"/>
              </w:rPr>
              <w:t>5.1152</w:t>
            </w:r>
          </w:p>
        </w:tc>
      </w:tr>
      <w:tr w:rsidR="00F52A04" w:rsidRPr="0048482F" w14:paraId="3BE4E4A6"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ECC2" w14:textId="77777777" w:rsidR="00F52A04" w:rsidRPr="00E17FE7" w:rsidRDefault="00F52A04" w:rsidP="00F52A04">
            <w:pPr>
              <w:pStyle w:val="TAC"/>
              <w:keepNext w:val="0"/>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BB49F3F"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B4E2CBF" w14:textId="77777777" w:rsidR="00F52A04" w:rsidRPr="00E17FE7" w:rsidRDefault="00F52A04" w:rsidP="00F52A04">
            <w:pPr>
              <w:pStyle w:val="TAC"/>
              <w:keepNext w:val="0"/>
              <w:rPr>
                <w:color w:val="000000"/>
              </w:rPr>
            </w:pPr>
            <w:r w:rsidRPr="0048482F">
              <w:rPr>
                <w:color w:val="000000"/>
                <w:lang w:val="pt-BR"/>
              </w:rPr>
              <w:t>910</w:t>
            </w:r>
          </w:p>
        </w:tc>
        <w:tc>
          <w:tcPr>
            <w:tcW w:w="1978" w:type="dxa"/>
            <w:tcBorders>
              <w:top w:val="single" w:sz="4" w:space="0" w:color="auto"/>
              <w:left w:val="single" w:sz="4" w:space="0" w:color="auto"/>
              <w:bottom w:val="single" w:sz="4" w:space="0" w:color="auto"/>
              <w:right w:val="single" w:sz="4" w:space="0" w:color="auto"/>
            </w:tcBorders>
          </w:tcPr>
          <w:p w14:paraId="411774B4" w14:textId="77777777" w:rsidR="00F52A04" w:rsidRPr="00E17FE7" w:rsidRDefault="00F52A04" w:rsidP="00F52A04">
            <w:pPr>
              <w:pStyle w:val="TAC"/>
              <w:keepNext w:val="0"/>
              <w:rPr>
                <w:color w:val="000000"/>
              </w:rPr>
            </w:pPr>
            <w:r w:rsidRPr="00E17FE7">
              <w:rPr>
                <w:color w:val="000000"/>
              </w:rPr>
              <w:t>5.3320</w:t>
            </w:r>
          </w:p>
        </w:tc>
      </w:tr>
      <w:tr w:rsidR="00F52A04" w:rsidRPr="0048482F" w14:paraId="57ED59D4"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4842D" w14:textId="77777777" w:rsidR="00F52A04" w:rsidRPr="00E17FE7" w:rsidRDefault="00F52A04" w:rsidP="00F52A04">
            <w:pPr>
              <w:pStyle w:val="TAC"/>
              <w:keepNext w:val="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EEFA451"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A7F7578" w14:textId="77777777" w:rsidR="00F52A04" w:rsidRPr="00E17FE7" w:rsidRDefault="00F52A04" w:rsidP="00F52A04">
            <w:pPr>
              <w:pStyle w:val="TAC"/>
              <w:keepNext w:val="0"/>
              <w:rPr>
                <w:color w:val="000000"/>
              </w:rPr>
            </w:pPr>
            <w:r w:rsidRPr="0048482F">
              <w:rPr>
                <w:color w:val="000000"/>
                <w:lang w:val="pt-BR"/>
              </w:rPr>
              <w:t>948</w:t>
            </w:r>
          </w:p>
        </w:tc>
        <w:tc>
          <w:tcPr>
            <w:tcW w:w="1978" w:type="dxa"/>
            <w:tcBorders>
              <w:top w:val="single" w:sz="4" w:space="0" w:color="auto"/>
              <w:left w:val="single" w:sz="4" w:space="0" w:color="auto"/>
              <w:bottom w:val="single" w:sz="4" w:space="0" w:color="auto"/>
              <w:right w:val="single" w:sz="4" w:space="0" w:color="auto"/>
            </w:tcBorders>
          </w:tcPr>
          <w:p w14:paraId="46CA3F5B" w14:textId="77777777" w:rsidR="00F52A04" w:rsidRPr="00E17FE7" w:rsidRDefault="00F52A04" w:rsidP="00F52A04">
            <w:pPr>
              <w:pStyle w:val="TAC"/>
              <w:keepNext w:val="0"/>
              <w:rPr>
                <w:color w:val="000000"/>
              </w:rPr>
            </w:pPr>
            <w:r w:rsidRPr="00E17FE7">
              <w:rPr>
                <w:color w:val="000000"/>
              </w:rPr>
              <w:t>5.5547</w:t>
            </w:r>
          </w:p>
        </w:tc>
      </w:tr>
      <w:tr w:rsidR="00F52A04" w:rsidRPr="0048482F" w14:paraId="5190FE95"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9BF6B4" w14:textId="77777777" w:rsidR="00F52A04" w:rsidRPr="00E17FE7" w:rsidRDefault="00F52A04" w:rsidP="00F52A04">
            <w:pPr>
              <w:pStyle w:val="TAC"/>
              <w:keepNext w:val="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5542551" w14:textId="77777777" w:rsidR="00F52A04" w:rsidRPr="00E17FE7" w:rsidRDefault="00F52A04" w:rsidP="00F52A04">
            <w:pPr>
              <w:pStyle w:val="TAC"/>
              <w:keepNext w:val="0"/>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286AAB" w14:textId="77777777" w:rsidR="00F52A04" w:rsidRPr="00E17FE7" w:rsidRDefault="00F52A04" w:rsidP="00F52A04">
            <w:pPr>
              <w:pStyle w:val="TAC"/>
              <w:keepNext w:val="0"/>
              <w:rPr>
                <w:color w:val="000000"/>
              </w:rPr>
            </w:pPr>
            <w:r w:rsidRPr="00E17FE7">
              <w:rPr>
                <w:color w:val="000000"/>
              </w:rPr>
              <w:t>reserved</w:t>
            </w:r>
          </w:p>
        </w:tc>
      </w:tr>
      <w:tr w:rsidR="00F52A04" w:rsidRPr="0048482F" w14:paraId="7ECF6E72"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837983" w14:textId="77777777" w:rsidR="00F52A04" w:rsidRPr="00E17FE7" w:rsidRDefault="00F52A04" w:rsidP="00F52A04">
            <w:pPr>
              <w:pStyle w:val="TAC"/>
              <w:keepNext w:val="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D97932" w14:textId="77777777" w:rsidR="00F52A04" w:rsidRPr="00E17FE7" w:rsidRDefault="00F52A04" w:rsidP="00F52A04">
            <w:pPr>
              <w:pStyle w:val="TAC"/>
              <w:keepNext w:val="0"/>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A0B4E80" w14:textId="77777777" w:rsidR="00F52A04" w:rsidRPr="00E17FE7" w:rsidRDefault="00F52A04" w:rsidP="00F52A04">
            <w:pPr>
              <w:pStyle w:val="TAC"/>
              <w:keepNext w:val="0"/>
              <w:rPr>
                <w:color w:val="000000"/>
              </w:rPr>
            </w:pPr>
            <w:r w:rsidRPr="00E17FE7">
              <w:rPr>
                <w:color w:val="000000"/>
              </w:rPr>
              <w:t>reserved</w:t>
            </w:r>
          </w:p>
        </w:tc>
      </w:tr>
      <w:tr w:rsidR="00F52A04" w:rsidRPr="0048482F" w14:paraId="34537ED2"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D0578" w14:textId="77777777" w:rsidR="00F52A04" w:rsidRPr="00E17FE7" w:rsidRDefault="00F52A04" w:rsidP="00F52A04">
            <w:pPr>
              <w:pStyle w:val="TAC"/>
              <w:keepNext w:val="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257C8C0" w14:textId="77777777" w:rsidR="00F52A04" w:rsidRPr="00E17FE7" w:rsidRDefault="00F52A04" w:rsidP="00F52A04">
            <w:pPr>
              <w:pStyle w:val="TAC"/>
              <w:keepNext w:val="0"/>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CBD46D6" w14:textId="77777777" w:rsidR="00F52A04" w:rsidRPr="00E17FE7" w:rsidRDefault="00F52A04" w:rsidP="00F52A04">
            <w:pPr>
              <w:pStyle w:val="TAC"/>
              <w:keepNext w:val="0"/>
              <w:rPr>
                <w:color w:val="000000"/>
              </w:rPr>
            </w:pPr>
            <w:r w:rsidRPr="00E17FE7">
              <w:rPr>
                <w:color w:val="000000"/>
              </w:rPr>
              <w:t>reserved</w:t>
            </w:r>
          </w:p>
        </w:tc>
      </w:tr>
    </w:tbl>
    <w:p w14:paraId="5FDADADE" w14:textId="77777777" w:rsidR="00F52A04" w:rsidRPr="00F52A04" w:rsidRDefault="00F52A04" w:rsidP="00F52A04">
      <w:pPr>
        <w:keepLines/>
        <w:spacing w:before="60" w:after="180"/>
        <w:jc w:val="center"/>
        <w:rPr>
          <w:rFonts w:ascii="Arial" w:eastAsia="游明朝" w:hAnsi="Arial"/>
          <w:b/>
          <w:sz w:val="20"/>
          <w:lang w:val="x-none" w:eastAsia="en-US"/>
        </w:rPr>
      </w:pPr>
      <w:r w:rsidRPr="00F52A04">
        <w:rPr>
          <w:rFonts w:ascii="Arial" w:eastAsia="游明朝" w:hAnsi="Arial"/>
          <w:b/>
          <w:sz w:val="20"/>
          <w:lang w:val="x-none" w:eastAsia="en-US"/>
        </w:rP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27"/>
        <w:gridCol w:w="1936"/>
      </w:tblGrid>
      <w:tr w:rsidR="00F52A04" w:rsidRPr="0048482F" w14:paraId="4861F5B6" w14:textId="77777777" w:rsidTr="00F52A04">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64E0CAF" w14:textId="77777777" w:rsidR="00F52A04" w:rsidRPr="0048482F" w:rsidRDefault="00F52A04" w:rsidP="00F52A04">
            <w:pPr>
              <w:pStyle w:val="TAH"/>
              <w:keepNext w:val="0"/>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B4961B4" w14:textId="77777777" w:rsidR="00F52A04" w:rsidRPr="0048482F" w:rsidRDefault="00F52A04" w:rsidP="00F52A04">
            <w:pPr>
              <w:pStyle w:val="TAH"/>
              <w:keepNext w:val="0"/>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935FED8" w14:textId="77777777" w:rsidR="00F52A04" w:rsidRPr="00E17FE7" w:rsidRDefault="00F52A04" w:rsidP="00F52A04">
            <w:pPr>
              <w:pStyle w:val="TAH"/>
              <w:keepNext w:val="0"/>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900" w:type="dxa"/>
            <w:tcBorders>
              <w:top w:val="single" w:sz="4" w:space="0" w:color="auto"/>
              <w:left w:val="single" w:sz="4" w:space="0" w:color="auto"/>
              <w:bottom w:val="double" w:sz="4" w:space="0" w:color="auto"/>
              <w:right w:val="single" w:sz="4" w:space="0" w:color="auto"/>
            </w:tcBorders>
            <w:shd w:val="clear" w:color="auto" w:fill="E0E0E0"/>
          </w:tcPr>
          <w:p w14:paraId="577E971C" w14:textId="77777777" w:rsidR="00F52A04" w:rsidRPr="00E17FE7" w:rsidRDefault="00F52A04" w:rsidP="00F52A04">
            <w:pPr>
              <w:pStyle w:val="TAH"/>
              <w:keepNext w:val="0"/>
              <w:rPr>
                <w:bCs/>
                <w:color w:val="000000"/>
              </w:rPr>
            </w:pPr>
            <w:r w:rsidRPr="00E17FE7">
              <w:rPr>
                <w:bCs/>
                <w:color w:val="000000"/>
              </w:rPr>
              <w:t>Spectral</w:t>
            </w:r>
          </w:p>
          <w:p w14:paraId="2E77E391" w14:textId="77777777" w:rsidR="00F52A04" w:rsidRPr="00E17FE7" w:rsidRDefault="00F52A04" w:rsidP="00F52A04">
            <w:pPr>
              <w:pStyle w:val="TAH"/>
              <w:keepNext w:val="0"/>
              <w:rPr>
                <w:bCs/>
                <w:color w:val="000000"/>
              </w:rPr>
            </w:pPr>
            <w:r w:rsidRPr="00E17FE7">
              <w:rPr>
                <w:bCs/>
                <w:color w:val="000000"/>
              </w:rPr>
              <w:t>efficiency</w:t>
            </w:r>
          </w:p>
        </w:tc>
      </w:tr>
      <w:tr w:rsidR="00F52A04" w:rsidRPr="0048482F" w14:paraId="489C5437" w14:textId="77777777" w:rsidTr="00F52A04">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11C1E42" w14:textId="77777777" w:rsidR="00F52A04" w:rsidRPr="0048482F" w:rsidRDefault="00F52A04" w:rsidP="00F52A04">
            <w:pPr>
              <w:pStyle w:val="TAC"/>
              <w:keepNext w:val="0"/>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5EC1AD54" w14:textId="77777777" w:rsidR="00F52A04" w:rsidRPr="0048482F" w:rsidRDefault="00F52A04" w:rsidP="00F52A04">
            <w:pPr>
              <w:pStyle w:val="TAC"/>
              <w:keepNext w:val="0"/>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47236A53" w14:textId="77777777" w:rsidR="00F52A04" w:rsidRPr="0048482F" w:rsidRDefault="00F52A04" w:rsidP="00F52A04">
            <w:pPr>
              <w:pStyle w:val="TAC"/>
              <w:keepNext w:val="0"/>
              <w:rPr>
                <w:color w:val="000000"/>
                <w:lang w:val="en-US"/>
              </w:rPr>
            </w:pPr>
            <w:r w:rsidRPr="0048482F">
              <w:rPr>
                <w:color w:val="000000"/>
                <w:lang w:val="pt-BR"/>
              </w:rPr>
              <w:t>120</w:t>
            </w:r>
          </w:p>
        </w:tc>
        <w:tc>
          <w:tcPr>
            <w:tcW w:w="1900" w:type="dxa"/>
            <w:tcBorders>
              <w:top w:val="double" w:sz="4" w:space="0" w:color="auto"/>
              <w:left w:val="single" w:sz="4" w:space="0" w:color="auto"/>
              <w:bottom w:val="single" w:sz="4" w:space="0" w:color="auto"/>
              <w:right w:val="single" w:sz="4" w:space="0" w:color="auto"/>
            </w:tcBorders>
          </w:tcPr>
          <w:p w14:paraId="34B2C0D4" w14:textId="77777777" w:rsidR="00F52A04" w:rsidRPr="0048482F" w:rsidRDefault="00F52A04" w:rsidP="00F52A04">
            <w:pPr>
              <w:pStyle w:val="TAC"/>
              <w:keepNext w:val="0"/>
              <w:rPr>
                <w:color w:val="000000"/>
                <w:lang w:val="en-US"/>
              </w:rPr>
            </w:pPr>
            <w:r w:rsidRPr="00E17FE7">
              <w:rPr>
                <w:color w:val="000000"/>
              </w:rPr>
              <w:t>0.2344</w:t>
            </w:r>
          </w:p>
        </w:tc>
      </w:tr>
      <w:tr w:rsidR="00F52A04" w:rsidRPr="0048482F" w14:paraId="56E97D09"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579B99" w14:textId="77777777" w:rsidR="00F52A04" w:rsidRPr="0048482F" w:rsidRDefault="00F52A04" w:rsidP="00F52A04">
            <w:pPr>
              <w:pStyle w:val="TAC"/>
              <w:keepNext w:val="0"/>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2BF8F95A" w14:textId="77777777" w:rsidR="00F52A04" w:rsidRPr="0048482F" w:rsidRDefault="00F52A04" w:rsidP="00F52A04">
            <w:pPr>
              <w:pStyle w:val="TAC"/>
              <w:keepNext w:val="0"/>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982B117" w14:textId="77777777" w:rsidR="00F52A04" w:rsidRPr="0048482F" w:rsidRDefault="00F52A04" w:rsidP="00F52A04">
            <w:pPr>
              <w:pStyle w:val="TAC"/>
              <w:keepNext w:val="0"/>
              <w:rPr>
                <w:color w:val="000000"/>
                <w:lang w:val="en-US"/>
              </w:rPr>
            </w:pPr>
            <w:r w:rsidRPr="0048482F">
              <w:rPr>
                <w:color w:val="000000"/>
                <w:lang w:val="pt-BR"/>
              </w:rPr>
              <w:t>193</w:t>
            </w:r>
          </w:p>
        </w:tc>
        <w:tc>
          <w:tcPr>
            <w:tcW w:w="1900" w:type="dxa"/>
            <w:tcBorders>
              <w:top w:val="single" w:sz="4" w:space="0" w:color="auto"/>
              <w:left w:val="single" w:sz="4" w:space="0" w:color="auto"/>
              <w:bottom w:val="single" w:sz="4" w:space="0" w:color="auto"/>
              <w:right w:val="single" w:sz="4" w:space="0" w:color="auto"/>
            </w:tcBorders>
          </w:tcPr>
          <w:p w14:paraId="75D06617" w14:textId="77777777" w:rsidR="00F52A04" w:rsidRPr="0048482F" w:rsidRDefault="00F52A04" w:rsidP="00F52A04">
            <w:pPr>
              <w:pStyle w:val="TAC"/>
              <w:keepNext w:val="0"/>
              <w:rPr>
                <w:color w:val="000000"/>
                <w:lang w:val="en-US"/>
              </w:rPr>
            </w:pPr>
            <w:r w:rsidRPr="00E17FE7">
              <w:rPr>
                <w:color w:val="000000"/>
              </w:rPr>
              <w:t>0.3770</w:t>
            </w:r>
          </w:p>
        </w:tc>
      </w:tr>
      <w:tr w:rsidR="00F52A04" w:rsidRPr="0048482F" w14:paraId="335F94A9"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6EA5B3" w14:textId="77777777" w:rsidR="00F52A04" w:rsidRPr="00E17FE7" w:rsidRDefault="00F52A04" w:rsidP="00F52A04">
            <w:pPr>
              <w:pStyle w:val="TAC"/>
              <w:keepNext w:val="0"/>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6DD79F4A"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406BCDE" w14:textId="77777777" w:rsidR="00F52A04" w:rsidRPr="00E17FE7" w:rsidRDefault="00F52A04" w:rsidP="00F52A04">
            <w:pPr>
              <w:pStyle w:val="TAC"/>
              <w:keepNext w:val="0"/>
              <w:rPr>
                <w:color w:val="000000"/>
              </w:rPr>
            </w:pPr>
            <w:r w:rsidRPr="0048482F">
              <w:rPr>
                <w:color w:val="000000"/>
                <w:lang w:val="pt-BR"/>
              </w:rPr>
              <w:t>308</w:t>
            </w:r>
          </w:p>
        </w:tc>
        <w:tc>
          <w:tcPr>
            <w:tcW w:w="1900" w:type="dxa"/>
            <w:tcBorders>
              <w:top w:val="single" w:sz="4" w:space="0" w:color="auto"/>
              <w:left w:val="single" w:sz="4" w:space="0" w:color="auto"/>
              <w:bottom w:val="single" w:sz="4" w:space="0" w:color="auto"/>
              <w:right w:val="single" w:sz="4" w:space="0" w:color="auto"/>
            </w:tcBorders>
          </w:tcPr>
          <w:p w14:paraId="1188422E" w14:textId="77777777" w:rsidR="00F52A04" w:rsidRPr="00E17FE7" w:rsidRDefault="00F52A04" w:rsidP="00F52A04">
            <w:pPr>
              <w:pStyle w:val="TAC"/>
              <w:keepNext w:val="0"/>
              <w:rPr>
                <w:color w:val="000000"/>
              </w:rPr>
            </w:pPr>
            <w:r w:rsidRPr="00E17FE7">
              <w:rPr>
                <w:color w:val="000000"/>
              </w:rPr>
              <w:t>0.6016</w:t>
            </w:r>
          </w:p>
        </w:tc>
      </w:tr>
      <w:tr w:rsidR="00F52A04" w:rsidRPr="0048482F" w14:paraId="5A8FDF01"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D6E8D7" w14:textId="77777777" w:rsidR="00F52A04" w:rsidRPr="00E17FE7" w:rsidRDefault="00F52A04" w:rsidP="00F52A04">
            <w:pPr>
              <w:pStyle w:val="TAC"/>
              <w:keepNext w:val="0"/>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73AF6AF3"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BA6ED61" w14:textId="77777777" w:rsidR="00F52A04" w:rsidRPr="00E17FE7" w:rsidRDefault="00F52A04" w:rsidP="00F52A04">
            <w:pPr>
              <w:pStyle w:val="TAC"/>
              <w:keepNext w:val="0"/>
              <w:rPr>
                <w:color w:val="000000"/>
              </w:rPr>
            </w:pPr>
            <w:r w:rsidRPr="0048482F">
              <w:rPr>
                <w:color w:val="000000"/>
                <w:lang w:val="pt-BR"/>
              </w:rPr>
              <w:t>449</w:t>
            </w:r>
          </w:p>
        </w:tc>
        <w:tc>
          <w:tcPr>
            <w:tcW w:w="1900" w:type="dxa"/>
            <w:tcBorders>
              <w:top w:val="single" w:sz="4" w:space="0" w:color="auto"/>
              <w:left w:val="single" w:sz="4" w:space="0" w:color="auto"/>
              <w:bottom w:val="single" w:sz="4" w:space="0" w:color="auto"/>
              <w:right w:val="single" w:sz="4" w:space="0" w:color="auto"/>
            </w:tcBorders>
          </w:tcPr>
          <w:p w14:paraId="3DED7AE1" w14:textId="77777777" w:rsidR="00F52A04" w:rsidRPr="00E17FE7" w:rsidRDefault="00F52A04" w:rsidP="00F52A04">
            <w:pPr>
              <w:pStyle w:val="TAC"/>
              <w:keepNext w:val="0"/>
              <w:rPr>
                <w:color w:val="000000"/>
              </w:rPr>
            </w:pPr>
            <w:r w:rsidRPr="00E17FE7">
              <w:rPr>
                <w:color w:val="000000"/>
              </w:rPr>
              <w:t>0.8770</w:t>
            </w:r>
          </w:p>
        </w:tc>
      </w:tr>
      <w:tr w:rsidR="00F52A04" w:rsidRPr="0048482F" w14:paraId="61EC63BA"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6B1E53" w14:textId="77777777" w:rsidR="00F52A04" w:rsidRPr="00E17FE7" w:rsidRDefault="00F52A04" w:rsidP="00F52A04">
            <w:pPr>
              <w:pStyle w:val="TAC"/>
              <w:keepNext w:val="0"/>
              <w:rPr>
                <w:b/>
                <w:color w:val="000000"/>
              </w:rPr>
            </w:pPr>
            <w:r w:rsidRPr="00E17FE7">
              <w:rPr>
                <w:b/>
                <w:color w:val="000000"/>
              </w:rPr>
              <w:lastRenderedPageBreak/>
              <w:t>4</w:t>
            </w:r>
          </w:p>
        </w:tc>
        <w:tc>
          <w:tcPr>
            <w:tcW w:w="0" w:type="auto"/>
            <w:tcBorders>
              <w:top w:val="single" w:sz="4" w:space="0" w:color="auto"/>
              <w:left w:val="double" w:sz="4" w:space="0" w:color="auto"/>
              <w:bottom w:val="single" w:sz="4" w:space="0" w:color="auto"/>
              <w:right w:val="single" w:sz="4" w:space="0" w:color="auto"/>
            </w:tcBorders>
          </w:tcPr>
          <w:p w14:paraId="147744C0" w14:textId="77777777" w:rsidR="00F52A04" w:rsidRPr="00E17FE7" w:rsidRDefault="00F52A04" w:rsidP="00F52A04">
            <w:pPr>
              <w:pStyle w:val="TAC"/>
              <w:keepNext w:val="0"/>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E95311F" w14:textId="77777777" w:rsidR="00F52A04" w:rsidRPr="00E17FE7" w:rsidRDefault="00F52A04" w:rsidP="00F52A04">
            <w:pPr>
              <w:pStyle w:val="TAC"/>
              <w:keepNext w:val="0"/>
              <w:rPr>
                <w:color w:val="000000"/>
              </w:rPr>
            </w:pPr>
            <w:r w:rsidRPr="0048482F">
              <w:rPr>
                <w:color w:val="000000"/>
                <w:lang w:val="pt-BR"/>
              </w:rPr>
              <w:t>602</w:t>
            </w:r>
          </w:p>
        </w:tc>
        <w:tc>
          <w:tcPr>
            <w:tcW w:w="1900" w:type="dxa"/>
            <w:tcBorders>
              <w:top w:val="single" w:sz="4" w:space="0" w:color="auto"/>
              <w:left w:val="single" w:sz="4" w:space="0" w:color="auto"/>
              <w:bottom w:val="single" w:sz="4" w:space="0" w:color="auto"/>
              <w:right w:val="single" w:sz="4" w:space="0" w:color="auto"/>
            </w:tcBorders>
          </w:tcPr>
          <w:p w14:paraId="7C8A5504" w14:textId="77777777" w:rsidR="00F52A04" w:rsidRPr="00E17FE7" w:rsidRDefault="00F52A04" w:rsidP="00F52A04">
            <w:pPr>
              <w:pStyle w:val="TAC"/>
              <w:keepNext w:val="0"/>
              <w:rPr>
                <w:color w:val="000000"/>
              </w:rPr>
            </w:pPr>
            <w:r w:rsidRPr="00E17FE7">
              <w:rPr>
                <w:color w:val="000000"/>
              </w:rPr>
              <w:t>1.1758</w:t>
            </w:r>
          </w:p>
        </w:tc>
      </w:tr>
      <w:tr w:rsidR="00F52A04" w:rsidRPr="0048482F" w14:paraId="31F1C0AF"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AB85A" w14:textId="77777777" w:rsidR="00F52A04" w:rsidRPr="00E17FE7" w:rsidRDefault="00F52A04" w:rsidP="00F52A04">
            <w:pPr>
              <w:pStyle w:val="TAC"/>
              <w:keepNext w:val="0"/>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A3F301C"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256CB9" w14:textId="77777777" w:rsidR="00F52A04" w:rsidRPr="00E17FE7" w:rsidRDefault="00F52A04" w:rsidP="00F52A04">
            <w:pPr>
              <w:pStyle w:val="TAC"/>
              <w:keepNext w:val="0"/>
              <w:rPr>
                <w:color w:val="000000"/>
              </w:rPr>
            </w:pPr>
            <w:r w:rsidRPr="0048482F">
              <w:rPr>
                <w:color w:val="000000"/>
                <w:lang w:val="pt-BR"/>
              </w:rPr>
              <w:t>378</w:t>
            </w:r>
          </w:p>
        </w:tc>
        <w:tc>
          <w:tcPr>
            <w:tcW w:w="1900" w:type="dxa"/>
            <w:tcBorders>
              <w:top w:val="single" w:sz="4" w:space="0" w:color="auto"/>
              <w:left w:val="single" w:sz="4" w:space="0" w:color="auto"/>
              <w:bottom w:val="single" w:sz="4" w:space="0" w:color="auto"/>
              <w:right w:val="single" w:sz="4" w:space="0" w:color="auto"/>
            </w:tcBorders>
          </w:tcPr>
          <w:p w14:paraId="37C8EB25" w14:textId="77777777" w:rsidR="00F52A04" w:rsidRPr="00E17FE7" w:rsidRDefault="00F52A04" w:rsidP="00F52A04">
            <w:pPr>
              <w:pStyle w:val="TAC"/>
              <w:keepNext w:val="0"/>
              <w:rPr>
                <w:color w:val="000000"/>
              </w:rPr>
            </w:pPr>
            <w:r w:rsidRPr="00E17FE7">
              <w:rPr>
                <w:color w:val="000000"/>
              </w:rPr>
              <w:t>1.4766</w:t>
            </w:r>
          </w:p>
        </w:tc>
      </w:tr>
      <w:tr w:rsidR="00F52A04" w:rsidRPr="0048482F" w14:paraId="44170027"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79D60A" w14:textId="77777777" w:rsidR="00F52A04" w:rsidRPr="00E17FE7" w:rsidRDefault="00F52A04" w:rsidP="00F52A04">
            <w:pPr>
              <w:pStyle w:val="TAC"/>
              <w:keepNext w:val="0"/>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3714F6A7"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A474746" w14:textId="77777777" w:rsidR="00F52A04" w:rsidRPr="00E17FE7" w:rsidRDefault="00F52A04" w:rsidP="00F52A04">
            <w:pPr>
              <w:pStyle w:val="TAC"/>
              <w:keepNext w:val="0"/>
              <w:rPr>
                <w:color w:val="000000"/>
              </w:rPr>
            </w:pPr>
            <w:r w:rsidRPr="0048482F">
              <w:rPr>
                <w:color w:val="000000"/>
                <w:lang w:val="pt-BR"/>
              </w:rPr>
              <w:t>434</w:t>
            </w:r>
          </w:p>
        </w:tc>
        <w:tc>
          <w:tcPr>
            <w:tcW w:w="1900" w:type="dxa"/>
            <w:tcBorders>
              <w:top w:val="single" w:sz="4" w:space="0" w:color="auto"/>
              <w:left w:val="single" w:sz="4" w:space="0" w:color="auto"/>
              <w:bottom w:val="single" w:sz="4" w:space="0" w:color="auto"/>
              <w:right w:val="single" w:sz="4" w:space="0" w:color="auto"/>
            </w:tcBorders>
          </w:tcPr>
          <w:p w14:paraId="5B8623C4" w14:textId="77777777" w:rsidR="00F52A04" w:rsidRPr="00E17FE7" w:rsidRDefault="00F52A04" w:rsidP="00F52A04">
            <w:pPr>
              <w:pStyle w:val="TAC"/>
              <w:keepNext w:val="0"/>
              <w:rPr>
                <w:color w:val="000000"/>
              </w:rPr>
            </w:pPr>
            <w:r w:rsidRPr="00E17FE7">
              <w:rPr>
                <w:color w:val="000000"/>
              </w:rPr>
              <w:t>1.6953</w:t>
            </w:r>
          </w:p>
        </w:tc>
      </w:tr>
      <w:tr w:rsidR="00F52A04" w:rsidRPr="0048482F" w14:paraId="7F3C7412"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6DABDD" w14:textId="77777777" w:rsidR="00F52A04" w:rsidRPr="00E17FE7" w:rsidRDefault="00F52A04" w:rsidP="00F52A04">
            <w:pPr>
              <w:pStyle w:val="TAC"/>
              <w:keepNext w:val="0"/>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27671301"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850DF69" w14:textId="77777777" w:rsidR="00F52A04" w:rsidRPr="00E17FE7" w:rsidRDefault="00F52A04" w:rsidP="00F52A04">
            <w:pPr>
              <w:pStyle w:val="TAC"/>
              <w:keepNext w:val="0"/>
              <w:rPr>
                <w:color w:val="000000"/>
              </w:rPr>
            </w:pPr>
            <w:r w:rsidRPr="0048482F">
              <w:rPr>
                <w:color w:val="000000"/>
                <w:lang w:val="pt-BR"/>
              </w:rPr>
              <w:t>490</w:t>
            </w:r>
          </w:p>
        </w:tc>
        <w:tc>
          <w:tcPr>
            <w:tcW w:w="1900" w:type="dxa"/>
            <w:tcBorders>
              <w:top w:val="single" w:sz="4" w:space="0" w:color="auto"/>
              <w:left w:val="single" w:sz="4" w:space="0" w:color="auto"/>
              <w:bottom w:val="single" w:sz="4" w:space="0" w:color="auto"/>
              <w:right w:val="single" w:sz="4" w:space="0" w:color="auto"/>
            </w:tcBorders>
          </w:tcPr>
          <w:p w14:paraId="11979504" w14:textId="77777777" w:rsidR="00F52A04" w:rsidRPr="00E17FE7" w:rsidRDefault="00F52A04" w:rsidP="00F52A04">
            <w:pPr>
              <w:pStyle w:val="TAC"/>
              <w:keepNext w:val="0"/>
              <w:rPr>
                <w:color w:val="000000"/>
              </w:rPr>
            </w:pPr>
            <w:r w:rsidRPr="00E17FE7">
              <w:rPr>
                <w:color w:val="000000"/>
              </w:rPr>
              <w:t>1.9141</w:t>
            </w:r>
          </w:p>
        </w:tc>
      </w:tr>
      <w:tr w:rsidR="00F52A04" w:rsidRPr="0048482F" w14:paraId="5F8DF0AB"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3DCA87" w14:textId="77777777" w:rsidR="00F52A04" w:rsidRPr="00E17FE7" w:rsidRDefault="00F52A04" w:rsidP="00F52A04">
            <w:pPr>
              <w:pStyle w:val="TAC"/>
              <w:keepNext w:val="0"/>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568F7DC6"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9D901E0" w14:textId="77777777" w:rsidR="00F52A04" w:rsidRPr="00E17FE7" w:rsidRDefault="00F52A04" w:rsidP="00F52A04">
            <w:pPr>
              <w:pStyle w:val="TAC"/>
              <w:keepNext w:val="0"/>
              <w:rPr>
                <w:color w:val="000000"/>
              </w:rPr>
            </w:pPr>
            <w:r w:rsidRPr="0048482F">
              <w:rPr>
                <w:color w:val="000000"/>
                <w:lang w:val="pt-BR"/>
              </w:rPr>
              <w:t>553</w:t>
            </w:r>
          </w:p>
        </w:tc>
        <w:tc>
          <w:tcPr>
            <w:tcW w:w="1900" w:type="dxa"/>
            <w:tcBorders>
              <w:top w:val="single" w:sz="4" w:space="0" w:color="auto"/>
              <w:left w:val="single" w:sz="4" w:space="0" w:color="auto"/>
              <w:bottom w:val="single" w:sz="4" w:space="0" w:color="auto"/>
              <w:right w:val="single" w:sz="4" w:space="0" w:color="auto"/>
            </w:tcBorders>
          </w:tcPr>
          <w:p w14:paraId="7529CC42" w14:textId="77777777" w:rsidR="00F52A04" w:rsidRPr="00E17FE7" w:rsidRDefault="00F52A04" w:rsidP="00F52A04">
            <w:pPr>
              <w:pStyle w:val="TAC"/>
              <w:keepNext w:val="0"/>
              <w:rPr>
                <w:color w:val="000000"/>
              </w:rPr>
            </w:pPr>
            <w:r w:rsidRPr="00E17FE7">
              <w:rPr>
                <w:color w:val="000000"/>
              </w:rPr>
              <w:t>2.1602</w:t>
            </w:r>
          </w:p>
        </w:tc>
      </w:tr>
      <w:tr w:rsidR="00F52A04" w:rsidRPr="0048482F" w14:paraId="5E87CDF5"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56B127" w14:textId="77777777" w:rsidR="00F52A04" w:rsidRPr="00E17FE7" w:rsidRDefault="00F52A04" w:rsidP="00F52A04">
            <w:pPr>
              <w:pStyle w:val="TAC"/>
              <w:keepNext w:val="0"/>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0FD707A1"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74C5287" w14:textId="77777777" w:rsidR="00F52A04" w:rsidRPr="00E17FE7" w:rsidRDefault="00F52A04" w:rsidP="00F52A04">
            <w:pPr>
              <w:pStyle w:val="TAC"/>
              <w:keepNext w:val="0"/>
              <w:rPr>
                <w:color w:val="000000"/>
              </w:rPr>
            </w:pPr>
            <w:r w:rsidRPr="0048482F">
              <w:rPr>
                <w:color w:val="000000"/>
                <w:lang w:val="pt-BR"/>
              </w:rPr>
              <w:t>616</w:t>
            </w:r>
          </w:p>
        </w:tc>
        <w:tc>
          <w:tcPr>
            <w:tcW w:w="1900" w:type="dxa"/>
            <w:tcBorders>
              <w:top w:val="single" w:sz="4" w:space="0" w:color="auto"/>
              <w:left w:val="single" w:sz="4" w:space="0" w:color="auto"/>
              <w:bottom w:val="single" w:sz="4" w:space="0" w:color="auto"/>
              <w:right w:val="single" w:sz="4" w:space="0" w:color="auto"/>
            </w:tcBorders>
          </w:tcPr>
          <w:p w14:paraId="5606D0DF" w14:textId="77777777" w:rsidR="00F52A04" w:rsidRPr="00E17FE7" w:rsidRDefault="00F52A04" w:rsidP="00F52A04">
            <w:pPr>
              <w:pStyle w:val="TAC"/>
              <w:keepNext w:val="0"/>
              <w:rPr>
                <w:color w:val="000000"/>
              </w:rPr>
            </w:pPr>
            <w:r w:rsidRPr="00E17FE7">
              <w:rPr>
                <w:color w:val="000000"/>
              </w:rPr>
              <w:t>2.4063</w:t>
            </w:r>
          </w:p>
        </w:tc>
      </w:tr>
      <w:tr w:rsidR="00F52A04" w:rsidRPr="0048482F" w14:paraId="22D80F6F"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F50CC5" w14:textId="77777777" w:rsidR="00F52A04" w:rsidRPr="00E17FE7" w:rsidRDefault="00F52A04" w:rsidP="00F52A04">
            <w:pPr>
              <w:pStyle w:val="TAC"/>
              <w:keepNext w:val="0"/>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45F79019" w14:textId="77777777" w:rsidR="00F52A04" w:rsidRPr="00E17FE7" w:rsidRDefault="00F52A04" w:rsidP="00F52A04">
            <w:pPr>
              <w:pStyle w:val="TAC"/>
              <w:keepNext w:val="0"/>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55FE134" w14:textId="77777777" w:rsidR="00F52A04" w:rsidRPr="00E17FE7" w:rsidRDefault="00F52A04" w:rsidP="00F52A04">
            <w:pPr>
              <w:pStyle w:val="TAC"/>
              <w:keepNext w:val="0"/>
              <w:rPr>
                <w:color w:val="000000"/>
              </w:rPr>
            </w:pPr>
            <w:r w:rsidRPr="0048482F">
              <w:rPr>
                <w:color w:val="000000"/>
                <w:lang w:val="pt-BR"/>
              </w:rPr>
              <w:t>658</w:t>
            </w:r>
          </w:p>
        </w:tc>
        <w:tc>
          <w:tcPr>
            <w:tcW w:w="1900" w:type="dxa"/>
            <w:tcBorders>
              <w:top w:val="single" w:sz="4" w:space="0" w:color="auto"/>
              <w:left w:val="single" w:sz="4" w:space="0" w:color="auto"/>
              <w:bottom w:val="single" w:sz="4" w:space="0" w:color="auto"/>
              <w:right w:val="single" w:sz="4" w:space="0" w:color="auto"/>
            </w:tcBorders>
          </w:tcPr>
          <w:p w14:paraId="0A4F64BB" w14:textId="77777777" w:rsidR="00F52A04" w:rsidRPr="00E17FE7" w:rsidRDefault="00F52A04" w:rsidP="00F52A04">
            <w:pPr>
              <w:pStyle w:val="TAC"/>
              <w:keepNext w:val="0"/>
              <w:rPr>
                <w:color w:val="000000"/>
              </w:rPr>
            </w:pPr>
            <w:r w:rsidRPr="00E17FE7">
              <w:rPr>
                <w:color w:val="000000"/>
              </w:rPr>
              <w:t>2.5703</w:t>
            </w:r>
          </w:p>
        </w:tc>
      </w:tr>
      <w:tr w:rsidR="00F52A04" w:rsidRPr="0048482F" w14:paraId="326089B0"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4E353" w14:textId="77777777" w:rsidR="00F52A04" w:rsidRPr="00E17FE7" w:rsidRDefault="00F52A04" w:rsidP="00F52A04">
            <w:pPr>
              <w:pStyle w:val="TAC"/>
              <w:keepNext w:val="0"/>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6321C45C"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176FC21" w14:textId="77777777" w:rsidR="00F52A04" w:rsidRPr="00E17FE7" w:rsidRDefault="00F52A04" w:rsidP="00F52A04">
            <w:pPr>
              <w:pStyle w:val="TAC"/>
              <w:keepNext w:val="0"/>
              <w:rPr>
                <w:color w:val="000000"/>
              </w:rPr>
            </w:pPr>
            <w:r w:rsidRPr="0048482F">
              <w:rPr>
                <w:color w:val="000000"/>
                <w:lang w:val="pt-BR"/>
              </w:rPr>
              <w:t>466</w:t>
            </w:r>
          </w:p>
        </w:tc>
        <w:tc>
          <w:tcPr>
            <w:tcW w:w="1900" w:type="dxa"/>
            <w:tcBorders>
              <w:top w:val="single" w:sz="4" w:space="0" w:color="auto"/>
              <w:left w:val="single" w:sz="4" w:space="0" w:color="auto"/>
              <w:bottom w:val="single" w:sz="4" w:space="0" w:color="auto"/>
              <w:right w:val="single" w:sz="4" w:space="0" w:color="auto"/>
            </w:tcBorders>
          </w:tcPr>
          <w:p w14:paraId="6CB33762" w14:textId="77777777" w:rsidR="00F52A04" w:rsidRPr="00E17FE7" w:rsidRDefault="00F52A04" w:rsidP="00F52A04">
            <w:pPr>
              <w:pStyle w:val="TAC"/>
              <w:keepNext w:val="0"/>
              <w:rPr>
                <w:color w:val="000000"/>
              </w:rPr>
            </w:pPr>
            <w:r w:rsidRPr="00E17FE7">
              <w:rPr>
                <w:color w:val="000000"/>
              </w:rPr>
              <w:t>2.7305</w:t>
            </w:r>
          </w:p>
        </w:tc>
      </w:tr>
      <w:tr w:rsidR="00F52A04" w:rsidRPr="0048482F" w14:paraId="6A5EB06F"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EEBBF" w14:textId="77777777" w:rsidR="00F52A04" w:rsidRPr="00E17FE7" w:rsidRDefault="00F52A04" w:rsidP="00F52A04">
            <w:pPr>
              <w:pStyle w:val="TAC"/>
              <w:keepNext w:val="0"/>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51F6CAD0"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3CF71E5" w14:textId="77777777" w:rsidR="00F52A04" w:rsidRPr="00E17FE7" w:rsidRDefault="00F52A04" w:rsidP="00F52A04">
            <w:pPr>
              <w:pStyle w:val="TAC"/>
              <w:keepNext w:val="0"/>
              <w:rPr>
                <w:color w:val="000000"/>
              </w:rPr>
            </w:pPr>
            <w:r w:rsidRPr="0048482F">
              <w:rPr>
                <w:color w:val="000000"/>
                <w:lang w:val="pt-BR"/>
              </w:rPr>
              <w:t>517</w:t>
            </w:r>
          </w:p>
        </w:tc>
        <w:tc>
          <w:tcPr>
            <w:tcW w:w="1900" w:type="dxa"/>
            <w:tcBorders>
              <w:top w:val="single" w:sz="4" w:space="0" w:color="auto"/>
              <w:left w:val="single" w:sz="4" w:space="0" w:color="auto"/>
              <w:bottom w:val="single" w:sz="4" w:space="0" w:color="auto"/>
              <w:right w:val="single" w:sz="4" w:space="0" w:color="auto"/>
            </w:tcBorders>
          </w:tcPr>
          <w:p w14:paraId="485119FC" w14:textId="77777777" w:rsidR="00F52A04" w:rsidRPr="00E17FE7" w:rsidRDefault="00F52A04" w:rsidP="00F52A04">
            <w:pPr>
              <w:pStyle w:val="TAC"/>
              <w:keepNext w:val="0"/>
              <w:rPr>
                <w:color w:val="000000"/>
              </w:rPr>
            </w:pPr>
            <w:r w:rsidRPr="00E17FE7">
              <w:rPr>
                <w:color w:val="000000"/>
              </w:rPr>
              <w:t>3.0293</w:t>
            </w:r>
          </w:p>
        </w:tc>
      </w:tr>
      <w:tr w:rsidR="00F52A04" w:rsidRPr="0048482F" w14:paraId="69EF0316"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A39500" w14:textId="77777777" w:rsidR="00F52A04" w:rsidRPr="00E17FE7" w:rsidRDefault="00F52A04" w:rsidP="00F52A04">
            <w:pPr>
              <w:pStyle w:val="TAC"/>
              <w:keepNext w:val="0"/>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1797F273"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B3CEA43" w14:textId="77777777" w:rsidR="00F52A04" w:rsidRPr="00E17FE7" w:rsidRDefault="00F52A04" w:rsidP="00F52A04">
            <w:pPr>
              <w:pStyle w:val="TAC"/>
              <w:keepNext w:val="0"/>
              <w:rPr>
                <w:color w:val="000000"/>
              </w:rPr>
            </w:pPr>
            <w:r w:rsidRPr="0048482F">
              <w:rPr>
                <w:color w:val="000000"/>
                <w:lang w:val="pt-BR"/>
              </w:rPr>
              <w:t>567</w:t>
            </w:r>
          </w:p>
        </w:tc>
        <w:tc>
          <w:tcPr>
            <w:tcW w:w="1900" w:type="dxa"/>
            <w:tcBorders>
              <w:top w:val="single" w:sz="4" w:space="0" w:color="auto"/>
              <w:left w:val="single" w:sz="4" w:space="0" w:color="auto"/>
              <w:bottom w:val="single" w:sz="4" w:space="0" w:color="auto"/>
              <w:right w:val="single" w:sz="4" w:space="0" w:color="auto"/>
            </w:tcBorders>
          </w:tcPr>
          <w:p w14:paraId="2AF3E6EE" w14:textId="77777777" w:rsidR="00F52A04" w:rsidRPr="00E17FE7" w:rsidRDefault="00F52A04" w:rsidP="00F52A04">
            <w:pPr>
              <w:pStyle w:val="TAC"/>
              <w:keepNext w:val="0"/>
              <w:rPr>
                <w:color w:val="000000"/>
              </w:rPr>
            </w:pPr>
            <w:r w:rsidRPr="00E17FE7">
              <w:rPr>
                <w:color w:val="000000"/>
              </w:rPr>
              <w:t>3.3223</w:t>
            </w:r>
          </w:p>
        </w:tc>
      </w:tr>
      <w:tr w:rsidR="00F52A04" w:rsidRPr="0048482F" w14:paraId="155F6449"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565FE7" w14:textId="77777777" w:rsidR="00F52A04" w:rsidRPr="00E17FE7" w:rsidRDefault="00F52A04" w:rsidP="00F52A04">
            <w:pPr>
              <w:pStyle w:val="TAC"/>
              <w:keepNext w:val="0"/>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39A9CC87"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1825F1" w14:textId="77777777" w:rsidR="00F52A04" w:rsidRPr="00E17FE7" w:rsidRDefault="00F52A04" w:rsidP="00F52A04">
            <w:pPr>
              <w:pStyle w:val="TAC"/>
              <w:keepNext w:val="0"/>
              <w:rPr>
                <w:color w:val="000000"/>
              </w:rPr>
            </w:pPr>
            <w:r w:rsidRPr="0048482F">
              <w:rPr>
                <w:color w:val="000000"/>
                <w:lang w:val="pt-BR"/>
              </w:rPr>
              <w:t>616</w:t>
            </w:r>
          </w:p>
        </w:tc>
        <w:tc>
          <w:tcPr>
            <w:tcW w:w="1900" w:type="dxa"/>
            <w:tcBorders>
              <w:top w:val="single" w:sz="4" w:space="0" w:color="auto"/>
              <w:left w:val="single" w:sz="4" w:space="0" w:color="auto"/>
              <w:bottom w:val="single" w:sz="4" w:space="0" w:color="auto"/>
              <w:right w:val="single" w:sz="4" w:space="0" w:color="auto"/>
            </w:tcBorders>
          </w:tcPr>
          <w:p w14:paraId="337472A8" w14:textId="77777777" w:rsidR="00F52A04" w:rsidRPr="00E17FE7" w:rsidRDefault="00F52A04" w:rsidP="00F52A04">
            <w:pPr>
              <w:pStyle w:val="TAC"/>
              <w:keepNext w:val="0"/>
              <w:rPr>
                <w:color w:val="000000"/>
              </w:rPr>
            </w:pPr>
            <w:r w:rsidRPr="00E17FE7">
              <w:rPr>
                <w:color w:val="000000"/>
              </w:rPr>
              <w:t>3.6094</w:t>
            </w:r>
          </w:p>
        </w:tc>
      </w:tr>
      <w:tr w:rsidR="00F52A04" w:rsidRPr="0048482F" w14:paraId="11114F2D"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7026A" w14:textId="77777777" w:rsidR="00F52A04" w:rsidRPr="00E17FE7" w:rsidRDefault="00F52A04" w:rsidP="00F52A04">
            <w:pPr>
              <w:pStyle w:val="TAC"/>
              <w:keepNext w:val="0"/>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47445155"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2F105E5" w14:textId="77777777" w:rsidR="00F52A04" w:rsidRPr="00E17FE7" w:rsidRDefault="00F52A04" w:rsidP="00F52A04">
            <w:pPr>
              <w:pStyle w:val="TAC"/>
              <w:keepNext w:val="0"/>
              <w:rPr>
                <w:color w:val="000000"/>
              </w:rPr>
            </w:pPr>
            <w:r w:rsidRPr="0048482F">
              <w:rPr>
                <w:color w:val="000000"/>
                <w:lang w:val="pt-BR"/>
              </w:rPr>
              <w:t>666</w:t>
            </w:r>
          </w:p>
        </w:tc>
        <w:tc>
          <w:tcPr>
            <w:tcW w:w="1900" w:type="dxa"/>
            <w:tcBorders>
              <w:top w:val="single" w:sz="4" w:space="0" w:color="auto"/>
              <w:left w:val="single" w:sz="4" w:space="0" w:color="auto"/>
              <w:bottom w:val="single" w:sz="4" w:space="0" w:color="auto"/>
              <w:right w:val="single" w:sz="4" w:space="0" w:color="auto"/>
            </w:tcBorders>
          </w:tcPr>
          <w:p w14:paraId="137BD7C5" w14:textId="77777777" w:rsidR="00F52A04" w:rsidRPr="00E17FE7" w:rsidRDefault="00F52A04" w:rsidP="00F52A04">
            <w:pPr>
              <w:pStyle w:val="TAC"/>
              <w:keepNext w:val="0"/>
              <w:rPr>
                <w:color w:val="000000"/>
              </w:rPr>
            </w:pPr>
            <w:r w:rsidRPr="00E17FE7">
              <w:rPr>
                <w:color w:val="000000"/>
              </w:rPr>
              <w:t>3.9023</w:t>
            </w:r>
          </w:p>
        </w:tc>
      </w:tr>
      <w:tr w:rsidR="00F52A04" w:rsidRPr="0048482F" w14:paraId="6CA4BA23"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172413" w14:textId="77777777" w:rsidR="00F52A04" w:rsidRPr="00E17FE7" w:rsidRDefault="00F52A04" w:rsidP="00F52A04">
            <w:pPr>
              <w:pStyle w:val="TAC"/>
              <w:keepNext w:val="0"/>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2CFC59D"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7DD1AA3" w14:textId="77777777" w:rsidR="00F52A04" w:rsidRPr="00E17FE7" w:rsidRDefault="00F52A04" w:rsidP="00F52A04">
            <w:pPr>
              <w:pStyle w:val="TAC"/>
              <w:keepNext w:val="0"/>
              <w:rPr>
                <w:color w:val="000000"/>
              </w:rPr>
            </w:pPr>
            <w:r w:rsidRPr="0048482F">
              <w:rPr>
                <w:color w:val="000000"/>
                <w:lang w:val="pt-BR"/>
              </w:rPr>
              <w:t>719</w:t>
            </w:r>
          </w:p>
        </w:tc>
        <w:tc>
          <w:tcPr>
            <w:tcW w:w="1900" w:type="dxa"/>
            <w:tcBorders>
              <w:top w:val="single" w:sz="4" w:space="0" w:color="auto"/>
              <w:left w:val="single" w:sz="4" w:space="0" w:color="auto"/>
              <w:bottom w:val="single" w:sz="4" w:space="0" w:color="auto"/>
              <w:right w:val="single" w:sz="4" w:space="0" w:color="auto"/>
            </w:tcBorders>
          </w:tcPr>
          <w:p w14:paraId="6853A9C4" w14:textId="77777777" w:rsidR="00F52A04" w:rsidRPr="00E17FE7" w:rsidRDefault="00F52A04" w:rsidP="00F52A04">
            <w:pPr>
              <w:pStyle w:val="TAC"/>
              <w:keepNext w:val="0"/>
              <w:rPr>
                <w:color w:val="000000"/>
              </w:rPr>
            </w:pPr>
            <w:r w:rsidRPr="00E17FE7">
              <w:rPr>
                <w:color w:val="000000"/>
              </w:rPr>
              <w:t>4.2129</w:t>
            </w:r>
          </w:p>
        </w:tc>
      </w:tr>
      <w:tr w:rsidR="00F52A04" w:rsidRPr="0048482F" w14:paraId="1D64AB4F"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5CD2D" w14:textId="77777777" w:rsidR="00F52A04" w:rsidRPr="00E17FE7" w:rsidRDefault="00F52A04" w:rsidP="00F52A04">
            <w:pPr>
              <w:pStyle w:val="TAC"/>
              <w:keepNext w:val="0"/>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561CDF95"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CBA45B9" w14:textId="77777777" w:rsidR="00F52A04" w:rsidRPr="00E17FE7" w:rsidRDefault="00F52A04" w:rsidP="00F52A04">
            <w:pPr>
              <w:pStyle w:val="TAC"/>
              <w:keepNext w:val="0"/>
              <w:rPr>
                <w:color w:val="000000"/>
              </w:rPr>
            </w:pPr>
            <w:r w:rsidRPr="0048482F">
              <w:rPr>
                <w:color w:val="000000"/>
                <w:lang w:val="pt-BR"/>
              </w:rPr>
              <w:t>772</w:t>
            </w:r>
          </w:p>
        </w:tc>
        <w:tc>
          <w:tcPr>
            <w:tcW w:w="1900" w:type="dxa"/>
            <w:tcBorders>
              <w:top w:val="single" w:sz="4" w:space="0" w:color="auto"/>
              <w:left w:val="single" w:sz="4" w:space="0" w:color="auto"/>
              <w:bottom w:val="single" w:sz="4" w:space="0" w:color="auto"/>
              <w:right w:val="single" w:sz="4" w:space="0" w:color="auto"/>
            </w:tcBorders>
          </w:tcPr>
          <w:p w14:paraId="0111A7F2" w14:textId="77777777" w:rsidR="00F52A04" w:rsidRPr="00E17FE7" w:rsidRDefault="00F52A04" w:rsidP="00F52A04">
            <w:pPr>
              <w:pStyle w:val="TAC"/>
              <w:keepNext w:val="0"/>
              <w:rPr>
                <w:color w:val="000000"/>
              </w:rPr>
            </w:pPr>
            <w:r w:rsidRPr="00E17FE7">
              <w:rPr>
                <w:color w:val="000000"/>
              </w:rPr>
              <w:t>4.5234</w:t>
            </w:r>
          </w:p>
        </w:tc>
      </w:tr>
      <w:tr w:rsidR="00F52A04" w:rsidRPr="0048482F" w14:paraId="6967B7A0"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0CB89D" w14:textId="77777777" w:rsidR="00F52A04" w:rsidRPr="00E17FE7" w:rsidRDefault="00F52A04" w:rsidP="00F52A04">
            <w:pPr>
              <w:pStyle w:val="TAC"/>
              <w:keepNext w:val="0"/>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151325E2"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AA10BCC" w14:textId="77777777" w:rsidR="00F52A04" w:rsidRPr="00E17FE7" w:rsidRDefault="00F52A04" w:rsidP="00F52A04">
            <w:pPr>
              <w:pStyle w:val="TAC"/>
              <w:keepNext w:val="0"/>
              <w:rPr>
                <w:color w:val="000000"/>
              </w:rPr>
            </w:pPr>
            <w:r w:rsidRPr="0048482F">
              <w:rPr>
                <w:color w:val="000000"/>
                <w:lang w:val="pt-BR"/>
              </w:rPr>
              <w:t>822</w:t>
            </w:r>
          </w:p>
        </w:tc>
        <w:tc>
          <w:tcPr>
            <w:tcW w:w="1900" w:type="dxa"/>
            <w:tcBorders>
              <w:top w:val="single" w:sz="4" w:space="0" w:color="auto"/>
              <w:left w:val="single" w:sz="4" w:space="0" w:color="auto"/>
              <w:bottom w:val="single" w:sz="4" w:space="0" w:color="auto"/>
              <w:right w:val="single" w:sz="4" w:space="0" w:color="auto"/>
            </w:tcBorders>
          </w:tcPr>
          <w:p w14:paraId="2F4E4988" w14:textId="77777777" w:rsidR="00F52A04" w:rsidRPr="00E17FE7" w:rsidRDefault="00F52A04" w:rsidP="00F52A04">
            <w:pPr>
              <w:pStyle w:val="TAC"/>
              <w:keepNext w:val="0"/>
              <w:rPr>
                <w:color w:val="000000"/>
              </w:rPr>
            </w:pPr>
            <w:r w:rsidRPr="00E17FE7">
              <w:rPr>
                <w:color w:val="000000"/>
              </w:rPr>
              <w:t>4.8164</w:t>
            </w:r>
          </w:p>
        </w:tc>
      </w:tr>
      <w:tr w:rsidR="00F52A04" w:rsidRPr="0048482F" w14:paraId="47792517"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FC716E" w14:textId="77777777" w:rsidR="00F52A04" w:rsidRPr="00E17FE7" w:rsidRDefault="00F52A04" w:rsidP="00F52A04">
            <w:pPr>
              <w:pStyle w:val="TAC"/>
              <w:keepNext w:val="0"/>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51986FE9" w14:textId="77777777" w:rsidR="00F52A04" w:rsidRPr="00E17FE7" w:rsidRDefault="00F52A04" w:rsidP="00F52A04">
            <w:pPr>
              <w:pStyle w:val="TAC"/>
              <w:keepNext w:val="0"/>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00A2D83" w14:textId="77777777" w:rsidR="00F52A04" w:rsidRPr="00E17FE7" w:rsidRDefault="00F52A04" w:rsidP="00F52A04">
            <w:pPr>
              <w:pStyle w:val="TAC"/>
              <w:keepNext w:val="0"/>
              <w:rPr>
                <w:color w:val="000000"/>
              </w:rPr>
            </w:pPr>
            <w:r w:rsidRPr="0048482F">
              <w:rPr>
                <w:color w:val="000000"/>
                <w:lang w:val="pt-BR"/>
              </w:rPr>
              <w:t>873</w:t>
            </w:r>
          </w:p>
        </w:tc>
        <w:tc>
          <w:tcPr>
            <w:tcW w:w="1900" w:type="dxa"/>
            <w:tcBorders>
              <w:top w:val="single" w:sz="4" w:space="0" w:color="auto"/>
              <w:left w:val="single" w:sz="4" w:space="0" w:color="auto"/>
              <w:bottom w:val="single" w:sz="4" w:space="0" w:color="auto"/>
              <w:right w:val="single" w:sz="4" w:space="0" w:color="auto"/>
            </w:tcBorders>
          </w:tcPr>
          <w:p w14:paraId="0180DBB3" w14:textId="77777777" w:rsidR="00F52A04" w:rsidRPr="00E17FE7" w:rsidRDefault="00F52A04" w:rsidP="00F52A04">
            <w:pPr>
              <w:pStyle w:val="TAC"/>
              <w:keepNext w:val="0"/>
              <w:rPr>
                <w:color w:val="000000"/>
              </w:rPr>
            </w:pPr>
            <w:r w:rsidRPr="00E17FE7">
              <w:rPr>
                <w:color w:val="000000"/>
              </w:rPr>
              <w:t>5.1152</w:t>
            </w:r>
          </w:p>
        </w:tc>
      </w:tr>
      <w:tr w:rsidR="00F52A04" w:rsidRPr="0048482F" w14:paraId="1E9FFC00"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90ACA4" w14:textId="77777777" w:rsidR="00F52A04" w:rsidRPr="00E17FE7" w:rsidRDefault="00F52A04" w:rsidP="00F52A04">
            <w:pPr>
              <w:pStyle w:val="TAC"/>
              <w:keepNext w:val="0"/>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023BC0E3"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49636582" w14:textId="77777777" w:rsidR="00F52A04" w:rsidRPr="00E17FE7" w:rsidRDefault="00F52A04" w:rsidP="00F52A04">
            <w:pPr>
              <w:pStyle w:val="TAC"/>
              <w:keepNext w:val="0"/>
              <w:rPr>
                <w:color w:val="000000"/>
              </w:rPr>
            </w:pPr>
            <w:r w:rsidRPr="0048482F">
              <w:rPr>
                <w:color w:val="000000"/>
                <w:lang w:val="pt-BR"/>
              </w:rPr>
              <w:t>682.5</w:t>
            </w:r>
          </w:p>
        </w:tc>
        <w:tc>
          <w:tcPr>
            <w:tcW w:w="1900" w:type="dxa"/>
            <w:tcBorders>
              <w:top w:val="single" w:sz="4" w:space="0" w:color="auto"/>
              <w:left w:val="single" w:sz="4" w:space="0" w:color="auto"/>
              <w:bottom w:val="single" w:sz="4" w:space="0" w:color="auto"/>
              <w:right w:val="single" w:sz="4" w:space="0" w:color="auto"/>
            </w:tcBorders>
          </w:tcPr>
          <w:p w14:paraId="053A0A0B" w14:textId="77777777" w:rsidR="00F52A04" w:rsidRPr="00E17FE7" w:rsidRDefault="00F52A04" w:rsidP="00F52A04">
            <w:pPr>
              <w:pStyle w:val="TAC"/>
              <w:keepNext w:val="0"/>
              <w:rPr>
                <w:color w:val="000000"/>
              </w:rPr>
            </w:pPr>
            <w:r w:rsidRPr="00E17FE7">
              <w:rPr>
                <w:color w:val="000000"/>
              </w:rPr>
              <w:t>5.3320</w:t>
            </w:r>
          </w:p>
        </w:tc>
      </w:tr>
      <w:tr w:rsidR="00F52A04" w:rsidRPr="0048482F" w14:paraId="54315450"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9341B8" w14:textId="77777777" w:rsidR="00F52A04" w:rsidRPr="00E17FE7" w:rsidRDefault="00F52A04" w:rsidP="00F52A04">
            <w:pPr>
              <w:pStyle w:val="TAC"/>
              <w:keepNext w:val="0"/>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E4D391C"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394DE61" w14:textId="77777777" w:rsidR="00F52A04" w:rsidRPr="00E17FE7" w:rsidRDefault="00F52A04" w:rsidP="00F52A04">
            <w:pPr>
              <w:pStyle w:val="TAC"/>
              <w:keepNext w:val="0"/>
              <w:rPr>
                <w:color w:val="000000"/>
              </w:rPr>
            </w:pPr>
            <w:r w:rsidRPr="0048482F">
              <w:rPr>
                <w:color w:val="000000"/>
                <w:lang w:val="pt-BR"/>
              </w:rPr>
              <w:t>711</w:t>
            </w:r>
          </w:p>
        </w:tc>
        <w:tc>
          <w:tcPr>
            <w:tcW w:w="1900" w:type="dxa"/>
            <w:tcBorders>
              <w:top w:val="single" w:sz="4" w:space="0" w:color="auto"/>
              <w:left w:val="single" w:sz="4" w:space="0" w:color="auto"/>
              <w:bottom w:val="single" w:sz="4" w:space="0" w:color="auto"/>
              <w:right w:val="single" w:sz="4" w:space="0" w:color="auto"/>
            </w:tcBorders>
          </w:tcPr>
          <w:p w14:paraId="31242F24" w14:textId="77777777" w:rsidR="00F52A04" w:rsidRPr="00E17FE7" w:rsidRDefault="00F52A04" w:rsidP="00F52A04">
            <w:pPr>
              <w:pStyle w:val="TAC"/>
              <w:keepNext w:val="0"/>
              <w:rPr>
                <w:color w:val="000000"/>
              </w:rPr>
            </w:pPr>
            <w:r w:rsidRPr="00E17FE7">
              <w:rPr>
                <w:color w:val="000000"/>
              </w:rPr>
              <w:t>5.5547</w:t>
            </w:r>
          </w:p>
        </w:tc>
      </w:tr>
      <w:tr w:rsidR="00F52A04" w:rsidRPr="0048482F" w14:paraId="6CAFBCA4"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7C71E9" w14:textId="77777777" w:rsidR="00F52A04" w:rsidRPr="00E17FE7" w:rsidRDefault="00F52A04" w:rsidP="00F52A04">
            <w:pPr>
              <w:pStyle w:val="TAC"/>
              <w:keepNext w:val="0"/>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582A99E3"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55E73AD" w14:textId="77777777" w:rsidR="00F52A04" w:rsidRPr="00E17FE7" w:rsidRDefault="00F52A04" w:rsidP="00F52A04">
            <w:pPr>
              <w:pStyle w:val="TAC"/>
              <w:keepNext w:val="0"/>
              <w:rPr>
                <w:color w:val="000000"/>
              </w:rPr>
            </w:pPr>
            <w:r w:rsidRPr="0048482F">
              <w:rPr>
                <w:color w:val="000000"/>
                <w:lang w:val="pt-BR"/>
              </w:rPr>
              <w:t>754</w:t>
            </w:r>
          </w:p>
        </w:tc>
        <w:tc>
          <w:tcPr>
            <w:tcW w:w="1900" w:type="dxa"/>
            <w:tcBorders>
              <w:top w:val="single" w:sz="4" w:space="0" w:color="auto"/>
              <w:left w:val="single" w:sz="4" w:space="0" w:color="auto"/>
              <w:bottom w:val="single" w:sz="4" w:space="0" w:color="auto"/>
              <w:right w:val="single" w:sz="4" w:space="0" w:color="auto"/>
            </w:tcBorders>
          </w:tcPr>
          <w:p w14:paraId="4388A85C" w14:textId="77777777" w:rsidR="00F52A04" w:rsidRPr="00E17FE7" w:rsidRDefault="00F52A04" w:rsidP="00F52A04">
            <w:pPr>
              <w:pStyle w:val="TAC"/>
              <w:keepNext w:val="0"/>
              <w:rPr>
                <w:color w:val="000000"/>
              </w:rPr>
            </w:pPr>
            <w:r w:rsidRPr="00E17FE7">
              <w:rPr>
                <w:color w:val="000000"/>
              </w:rPr>
              <w:t>5.8906</w:t>
            </w:r>
          </w:p>
        </w:tc>
      </w:tr>
      <w:tr w:rsidR="00F52A04" w:rsidRPr="0048482F" w14:paraId="0B91F8CF"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4DD02" w14:textId="77777777" w:rsidR="00F52A04" w:rsidRPr="00E17FE7" w:rsidRDefault="00F52A04" w:rsidP="00F52A04">
            <w:pPr>
              <w:pStyle w:val="TAC"/>
              <w:keepNext w:val="0"/>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62FF7243"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CCF5AB0" w14:textId="77777777" w:rsidR="00F52A04" w:rsidRPr="00E17FE7" w:rsidRDefault="00F52A04" w:rsidP="00F52A04">
            <w:pPr>
              <w:pStyle w:val="TAC"/>
              <w:keepNext w:val="0"/>
              <w:rPr>
                <w:color w:val="000000"/>
              </w:rPr>
            </w:pPr>
            <w:r w:rsidRPr="0048482F">
              <w:rPr>
                <w:color w:val="000000"/>
                <w:lang w:val="pt-BR"/>
              </w:rPr>
              <w:t>797</w:t>
            </w:r>
          </w:p>
        </w:tc>
        <w:tc>
          <w:tcPr>
            <w:tcW w:w="1900" w:type="dxa"/>
            <w:tcBorders>
              <w:top w:val="single" w:sz="4" w:space="0" w:color="auto"/>
              <w:left w:val="single" w:sz="4" w:space="0" w:color="auto"/>
              <w:bottom w:val="single" w:sz="4" w:space="0" w:color="auto"/>
              <w:right w:val="single" w:sz="4" w:space="0" w:color="auto"/>
            </w:tcBorders>
          </w:tcPr>
          <w:p w14:paraId="39D716C9" w14:textId="77777777" w:rsidR="00F52A04" w:rsidRPr="00E17FE7" w:rsidRDefault="00F52A04" w:rsidP="00F52A04">
            <w:pPr>
              <w:pStyle w:val="TAC"/>
              <w:keepNext w:val="0"/>
              <w:rPr>
                <w:color w:val="000000"/>
              </w:rPr>
            </w:pPr>
            <w:r w:rsidRPr="00E17FE7">
              <w:rPr>
                <w:color w:val="000000"/>
              </w:rPr>
              <w:t>6.2266</w:t>
            </w:r>
          </w:p>
        </w:tc>
      </w:tr>
      <w:tr w:rsidR="00F52A04" w:rsidRPr="0048482F" w14:paraId="32F84423"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02E43A" w14:textId="77777777" w:rsidR="00F52A04" w:rsidRPr="00E17FE7" w:rsidRDefault="00F52A04" w:rsidP="00F52A04">
            <w:pPr>
              <w:pStyle w:val="TAC"/>
              <w:keepNext w:val="0"/>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5BFA8CC4"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5F7133F" w14:textId="77777777" w:rsidR="00F52A04" w:rsidRPr="00E17FE7" w:rsidRDefault="00F52A04" w:rsidP="00F52A04">
            <w:pPr>
              <w:pStyle w:val="TAC"/>
              <w:keepNext w:val="0"/>
              <w:rPr>
                <w:color w:val="000000"/>
              </w:rPr>
            </w:pPr>
            <w:r w:rsidRPr="0048482F">
              <w:rPr>
                <w:color w:val="000000"/>
                <w:lang w:val="pt-BR"/>
              </w:rPr>
              <w:t>841</w:t>
            </w:r>
          </w:p>
        </w:tc>
        <w:tc>
          <w:tcPr>
            <w:tcW w:w="1900" w:type="dxa"/>
            <w:tcBorders>
              <w:top w:val="single" w:sz="4" w:space="0" w:color="auto"/>
              <w:left w:val="single" w:sz="4" w:space="0" w:color="auto"/>
              <w:bottom w:val="single" w:sz="4" w:space="0" w:color="auto"/>
              <w:right w:val="single" w:sz="4" w:space="0" w:color="auto"/>
            </w:tcBorders>
          </w:tcPr>
          <w:p w14:paraId="62AA1BC5" w14:textId="77777777" w:rsidR="00F52A04" w:rsidRPr="00E17FE7" w:rsidRDefault="00F52A04" w:rsidP="00F52A04">
            <w:pPr>
              <w:pStyle w:val="TAC"/>
              <w:keepNext w:val="0"/>
              <w:rPr>
                <w:color w:val="000000"/>
              </w:rPr>
            </w:pPr>
            <w:r w:rsidRPr="00E17FE7">
              <w:rPr>
                <w:color w:val="000000"/>
              </w:rPr>
              <w:t>6.5703</w:t>
            </w:r>
          </w:p>
        </w:tc>
      </w:tr>
      <w:tr w:rsidR="00F52A04" w:rsidRPr="0048482F" w14:paraId="3401800C"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5AB7F2" w14:textId="77777777" w:rsidR="00F52A04" w:rsidRPr="00E17FE7" w:rsidRDefault="00F52A04" w:rsidP="00F52A04">
            <w:pPr>
              <w:pStyle w:val="TAC"/>
              <w:keepNext w:val="0"/>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284FB8D3"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5723E83" w14:textId="77777777" w:rsidR="00F52A04" w:rsidRPr="00E17FE7" w:rsidRDefault="00F52A04" w:rsidP="00F52A04">
            <w:pPr>
              <w:pStyle w:val="TAC"/>
              <w:keepNext w:val="0"/>
              <w:rPr>
                <w:color w:val="000000"/>
              </w:rPr>
            </w:pPr>
            <w:r w:rsidRPr="0048482F">
              <w:rPr>
                <w:color w:val="000000"/>
                <w:lang w:val="pt-BR"/>
              </w:rPr>
              <w:t>885</w:t>
            </w:r>
          </w:p>
        </w:tc>
        <w:tc>
          <w:tcPr>
            <w:tcW w:w="1900" w:type="dxa"/>
            <w:tcBorders>
              <w:top w:val="single" w:sz="4" w:space="0" w:color="auto"/>
              <w:left w:val="single" w:sz="4" w:space="0" w:color="auto"/>
              <w:bottom w:val="single" w:sz="4" w:space="0" w:color="auto"/>
              <w:right w:val="single" w:sz="4" w:space="0" w:color="auto"/>
            </w:tcBorders>
          </w:tcPr>
          <w:p w14:paraId="5AD4E27B" w14:textId="77777777" w:rsidR="00F52A04" w:rsidRPr="00E17FE7" w:rsidRDefault="00F52A04" w:rsidP="00F52A04">
            <w:pPr>
              <w:pStyle w:val="TAC"/>
              <w:keepNext w:val="0"/>
              <w:rPr>
                <w:color w:val="000000"/>
              </w:rPr>
            </w:pPr>
            <w:r w:rsidRPr="00E17FE7">
              <w:rPr>
                <w:color w:val="000000"/>
              </w:rPr>
              <w:t>6.9141</w:t>
            </w:r>
          </w:p>
        </w:tc>
      </w:tr>
      <w:tr w:rsidR="00F52A04" w:rsidRPr="0048482F" w14:paraId="71758C45"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9A0D66" w14:textId="77777777" w:rsidR="00F52A04" w:rsidRPr="00E17FE7" w:rsidRDefault="00F52A04" w:rsidP="00F52A04">
            <w:pPr>
              <w:pStyle w:val="TAC"/>
              <w:keepNext w:val="0"/>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0900CF02"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F12481B" w14:textId="77777777" w:rsidR="00F52A04" w:rsidRPr="00E17FE7" w:rsidRDefault="00F52A04" w:rsidP="00F52A04">
            <w:pPr>
              <w:pStyle w:val="TAC"/>
              <w:keepNext w:val="0"/>
              <w:rPr>
                <w:color w:val="000000"/>
              </w:rPr>
            </w:pPr>
            <w:r w:rsidRPr="0048482F">
              <w:rPr>
                <w:color w:val="000000"/>
                <w:lang w:val="pt-BR"/>
              </w:rPr>
              <w:t>916.5</w:t>
            </w:r>
          </w:p>
        </w:tc>
        <w:tc>
          <w:tcPr>
            <w:tcW w:w="1900" w:type="dxa"/>
            <w:tcBorders>
              <w:top w:val="single" w:sz="4" w:space="0" w:color="auto"/>
              <w:left w:val="single" w:sz="4" w:space="0" w:color="auto"/>
              <w:bottom w:val="single" w:sz="4" w:space="0" w:color="auto"/>
              <w:right w:val="single" w:sz="4" w:space="0" w:color="auto"/>
            </w:tcBorders>
          </w:tcPr>
          <w:p w14:paraId="7B651F7A" w14:textId="77777777" w:rsidR="00F52A04" w:rsidRPr="00E17FE7" w:rsidRDefault="00F52A04" w:rsidP="00F52A04">
            <w:pPr>
              <w:pStyle w:val="TAC"/>
              <w:keepNext w:val="0"/>
              <w:rPr>
                <w:color w:val="000000"/>
              </w:rPr>
            </w:pPr>
            <w:r w:rsidRPr="00E17FE7">
              <w:rPr>
                <w:color w:val="000000"/>
              </w:rPr>
              <w:t>7.1602</w:t>
            </w:r>
          </w:p>
        </w:tc>
      </w:tr>
      <w:tr w:rsidR="00F52A04" w:rsidRPr="0048482F" w14:paraId="72A44CB1" w14:textId="77777777" w:rsidTr="00F52A0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32422" w14:textId="77777777" w:rsidR="00F52A04" w:rsidRPr="00E17FE7" w:rsidRDefault="00F52A04" w:rsidP="00F52A04">
            <w:pPr>
              <w:pStyle w:val="TAC"/>
              <w:keepNext w:val="0"/>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38DE09F0" w14:textId="77777777" w:rsidR="00F52A04" w:rsidRPr="00E17FE7" w:rsidRDefault="00F52A04" w:rsidP="00F52A04">
            <w:pPr>
              <w:pStyle w:val="TAC"/>
              <w:keepNext w:val="0"/>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9301102" w14:textId="77777777" w:rsidR="00F52A04" w:rsidRPr="00E17FE7" w:rsidRDefault="00F52A04" w:rsidP="00F52A04">
            <w:pPr>
              <w:pStyle w:val="TAC"/>
              <w:keepNext w:val="0"/>
              <w:rPr>
                <w:color w:val="000000"/>
              </w:rPr>
            </w:pPr>
            <w:r w:rsidRPr="0048482F">
              <w:rPr>
                <w:color w:val="000000"/>
                <w:lang w:val="pt-BR"/>
              </w:rPr>
              <w:t>948</w:t>
            </w:r>
          </w:p>
        </w:tc>
        <w:tc>
          <w:tcPr>
            <w:tcW w:w="1900" w:type="dxa"/>
            <w:tcBorders>
              <w:top w:val="single" w:sz="4" w:space="0" w:color="auto"/>
              <w:left w:val="single" w:sz="4" w:space="0" w:color="auto"/>
              <w:bottom w:val="single" w:sz="4" w:space="0" w:color="auto"/>
              <w:right w:val="single" w:sz="4" w:space="0" w:color="auto"/>
            </w:tcBorders>
          </w:tcPr>
          <w:p w14:paraId="040944E2" w14:textId="77777777" w:rsidR="00F52A04" w:rsidRPr="00E17FE7" w:rsidRDefault="00F52A04" w:rsidP="00F52A04">
            <w:pPr>
              <w:pStyle w:val="TAC"/>
              <w:keepNext w:val="0"/>
              <w:rPr>
                <w:color w:val="000000"/>
              </w:rPr>
            </w:pPr>
            <w:r w:rsidRPr="00E17FE7">
              <w:rPr>
                <w:color w:val="000000"/>
              </w:rPr>
              <w:t>7.4063</w:t>
            </w:r>
          </w:p>
        </w:tc>
      </w:tr>
      <w:tr w:rsidR="00F52A04" w:rsidRPr="0048482F" w14:paraId="10E5FE79"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1F2427" w14:textId="77777777" w:rsidR="00F52A04" w:rsidRPr="00E17FE7" w:rsidRDefault="00F52A04" w:rsidP="00F52A04">
            <w:pPr>
              <w:pStyle w:val="TAC"/>
              <w:keepNext w:val="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59BABDC3" w14:textId="77777777" w:rsidR="00F52A04" w:rsidRPr="00E17FE7" w:rsidRDefault="00F52A04" w:rsidP="00F52A04">
            <w:pPr>
              <w:pStyle w:val="TAC"/>
              <w:keepNext w:val="0"/>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6C0EDA9F" w14:textId="77777777" w:rsidR="00F52A04" w:rsidRPr="00E17FE7" w:rsidRDefault="00F52A04" w:rsidP="00F52A04">
            <w:pPr>
              <w:pStyle w:val="TAC"/>
              <w:keepNext w:val="0"/>
              <w:rPr>
                <w:color w:val="000000"/>
              </w:rPr>
            </w:pPr>
            <w:r w:rsidRPr="00E17FE7">
              <w:rPr>
                <w:color w:val="000000"/>
              </w:rPr>
              <w:t>reserved</w:t>
            </w:r>
          </w:p>
        </w:tc>
      </w:tr>
      <w:tr w:rsidR="00F52A04" w:rsidRPr="0048482F" w14:paraId="475DBDA7"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603368" w14:textId="77777777" w:rsidR="00F52A04" w:rsidRPr="00E17FE7" w:rsidRDefault="00F52A04" w:rsidP="00F52A04">
            <w:pPr>
              <w:pStyle w:val="TAC"/>
              <w:keepNext w:val="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FA1199D" w14:textId="77777777" w:rsidR="00F52A04" w:rsidRPr="00E17FE7" w:rsidRDefault="00F52A04" w:rsidP="00F52A04">
            <w:pPr>
              <w:pStyle w:val="TAC"/>
              <w:keepNext w:val="0"/>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260670B" w14:textId="77777777" w:rsidR="00F52A04" w:rsidRPr="00E17FE7" w:rsidRDefault="00F52A04" w:rsidP="00F52A04">
            <w:pPr>
              <w:pStyle w:val="TAC"/>
              <w:keepNext w:val="0"/>
              <w:rPr>
                <w:color w:val="000000"/>
              </w:rPr>
            </w:pPr>
            <w:r w:rsidRPr="00E17FE7">
              <w:rPr>
                <w:color w:val="000000"/>
              </w:rPr>
              <w:t>reserved</w:t>
            </w:r>
          </w:p>
        </w:tc>
      </w:tr>
      <w:tr w:rsidR="00F52A04" w:rsidRPr="0048482F" w14:paraId="24D5B236"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19366" w14:textId="77777777" w:rsidR="00F52A04" w:rsidRPr="00E17FE7" w:rsidRDefault="00F52A04" w:rsidP="00F52A04">
            <w:pPr>
              <w:pStyle w:val="TAC"/>
              <w:keepNext w:val="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8C097D4" w14:textId="77777777" w:rsidR="00F52A04" w:rsidRPr="00E17FE7" w:rsidRDefault="00F52A04" w:rsidP="00F52A04">
            <w:pPr>
              <w:pStyle w:val="TAC"/>
              <w:keepNext w:val="0"/>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F8D8FE2" w14:textId="77777777" w:rsidR="00F52A04" w:rsidRPr="00E17FE7" w:rsidRDefault="00F52A04" w:rsidP="00F52A04">
            <w:pPr>
              <w:pStyle w:val="TAC"/>
              <w:keepNext w:val="0"/>
              <w:rPr>
                <w:color w:val="000000"/>
              </w:rPr>
            </w:pPr>
            <w:r w:rsidRPr="00E17FE7">
              <w:rPr>
                <w:color w:val="000000"/>
              </w:rPr>
              <w:t>reserved</w:t>
            </w:r>
          </w:p>
        </w:tc>
      </w:tr>
      <w:tr w:rsidR="00F52A04" w:rsidRPr="0048482F" w14:paraId="1C1D6F3F"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2284AE" w14:textId="77777777" w:rsidR="00F52A04" w:rsidRPr="00E17FE7" w:rsidRDefault="00F52A04" w:rsidP="00F52A04">
            <w:pPr>
              <w:pStyle w:val="TAC"/>
              <w:keepNext w:val="0"/>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848D07F" w14:textId="77777777" w:rsidR="00F52A04" w:rsidRPr="00E17FE7" w:rsidRDefault="00F52A04" w:rsidP="00F52A04">
            <w:pPr>
              <w:pStyle w:val="TAC"/>
              <w:keepNext w:val="0"/>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C733DF9" w14:textId="77777777" w:rsidR="00F52A04" w:rsidRPr="00E17FE7" w:rsidRDefault="00F52A04" w:rsidP="00F52A04">
            <w:pPr>
              <w:pStyle w:val="TAC"/>
              <w:keepNext w:val="0"/>
              <w:rPr>
                <w:color w:val="000000"/>
              </w:rPr>
            </w:pPr>
            <w:r w:rsidRPr="00E17FE7">
              <w:rPr>
                <w:color w:val="000000"/>
              </w:rPr>
              <w:t>reserved</w:t>
            </w:r>
          </w:p>
        </w:tc>
      </w:tr>
    </w:tbl>
    <w:p w14:paraId="3E09B59F" w14:textId="77777777" w:rsidR="00F52A04" w:rsidRPr="00F52A04" w:rsidRDefault="00F52A04" w:rsidP="00F52A04">
      <w:pPr>
        <w:keepLines/>
        <w:spacing w:before="60" w:after="180"/>
        <w:jc w:val="center"/>
        <w:rPr>
          <w:rFonts w:ascii="Arial" w:eastAsia="游明朝" w:hAnsi="Arial"/>
          <w:b/>
          <w:sz w:val="20"/>
          <w:lang w:val="x-none" w:eastAsia="en-US"/>
        </w:rPr>
      </w:pPr>
      <w:r w:rsidRPr="00F52A04">
        <w:rPr>
          <w:rFonts w:ascii="Arial" w:eastAsia="游明朝" w:hAnsi="Arial"/>
          <w:b/>
          <w:sz w:val="20"/>
          <w:lang w:val="x-none" w:eastAsia="en-US"/>
        </w:rPr>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F52A04" w:rsidRPr="0048482F" w14:paraId="3C8FB8E5" w14:textId="77777777" w:rsidTr="000937F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0B922C5" w14:textId="77777777" w:rsidR="00F52A04" w:rsidRPr="0048482F" w:rsidRDefault="00F52A04" w:rsidP="00F52A04">
            <w:pPr>
              <w:pStyle w:val="TAH"/>
              <w:keepNext w:val="0"/>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9779EBA" w14:textId="77777777" w:rsidR="00F52A04" w:rsidRPr="0048482F" w:rsidRDefault="00F52A04" w:rsidP="00F52A04">
            <w:pPr>
              <w:pStyle w:val="TAH"/>
              <w:keepNext w:val="0"/>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D114A7D" w14:textId="77777777" w:rsidR="00F52A04" w:rsidRPr="0048482F" w:rsidRDefault="00F52A04" w:rsidP="00F52A04">
            <w:pPr>
              <w:pStyle w:val="TAH"/>
              <w:keepNext w:val="0"/>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B63A69B" w14:textId="77777777" w:rsidR="00F52A04" w:rsidRPr="00E17FE7" w:rsidRDefault="00F52A04" w:rsidP="00F52A04">
            <w:pPr>
              <w:pStyle w:val="TAH"/>
              <w:keepNext w:val="0"/>
            </w:pPr>
            <w:r w:rsidRPr="00E17FE7">
              <w:t>Spectral</w:t>
            </w:r>
          </w:p>
          <w:p w14:paraId="58FB5243" w14:textId="77777777" w:rsidR="00F52A04" w:rsidRPr="0048482F" w:rsidRDefault="00F52A04" w:rsidP="00F52A04">
            <w:pPr>
              <w:pStyle w:val="TAH"/>
              <w:keepNext w:val="0"/>
              <w:rPr>
                <w:lang w:val="en-US"/>
              </w:rPr>
            </w:pPr>
            <w:r w:rsidRPr="00E17FE7">
              <w:t>efficiency</w:t>
            </w:r>
          </w:p>
        </w:tc>
      </w:tr>
      <w:tr w:rsidR="00F52A04" w:rsidRPr="0048482F" w14:paraId="74AD5D35" w14:textId="77777777" w:rsidTr="000937F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0B4F9E3" w14:textId="77777777" w:rsidR="00F52A04" w:rsidRPr="0048482F" w:rsidRDefault="00F52A04" w:rsidP="00F52A04">
            <w:pPr>
              <w:pStyle w:val="TAC"/>
              <w:keepNext w:val="0"/>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69E36B5B" w14:textId="77777777" w:rsidR="00F52A04" w:rsidRPr="0048482F" w:rsidRDefault="00F52A04" w:rsidP="00F52A04">
            <w:pPr>
              <w:pStyle w:val="TAC"/>
              <w:keepNext w:val="0"/>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49A5F7E" w14:textId="77777777" w:rsidR="00F52A04" w:rsidRPr="0048482F" w:rsidRDefault="00F52A04" w:rsidP="00F52A04">
            <w:pPr>
              <w:pStyle w:val="TAC"/>
              <w:keepNext w:val="0"/>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414E5205" w14:textId="77777777" w:rsidR="00F52A04" w:rsidRPr="0048482F" w:rsidRDefault="00F52A04" w:rsidP="00F52A04">
            <w:pPr>
              <w:pStyle w:val="TAC"/>
              <w:keepNext w:val="0"/>
              <w:rPr>
                <w:color w:val="000000"/>
                <w:lang w:val="en-US"/>
              </w:rPr>
            </w:pPr>
            <w:r w:rsidRPr="000D0036">
              <w:rPr>
                <w:rFonts w:cs="Arial"/>
                <w:szCs w:val="18"/>
                <w:lang w:eastAsia="en-GB"/>
              </w:rPr>
              <w:t>0.0586</w:t>
            </w:r>
          </w:p>
        </w:tc>
      </w:tr>
      <w:tr w:rsidR="00F52A04" w:rsidRPr="0048482F" w14:paraId="48E61DA8"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DDC0D3" w14:textId="77777777" w:rsidR="00F52A04" w:rsidRPr="0048482F" w:rsidRDefault="00F52A04" w:rsidP="00F52A04">
            <w:pPr>
              <w:pStyle w:val="TAC"/>
              <w:keepNext w:val="0"/>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3B4130" w14:textId="77777777" w:rsidR="00F52A04" w:rsidRPr="0048482F" w:rsidRDefault="00F52A04" w:rsidP="00F52A04">
            <w:pPr>
              <w:pStyle w:val="TAC"/>
              <w:keepNext w:val="0"/>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B407C71" w14:textId="77777777" w:rsidR="00F52A04" w:rsidRPr="0048482F" w:rsidRDefault="00F52A04" w:rsidP="00F52A04">
            <w:pPr>
              <w:pStyle w:val="TAC"/>
              <w:keepNext w:val="0"/>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73F2E91E" w14:textId="77777777" w:rsidR="00F52A04" w:rsidRPr="0048482F" w:rsidRDefault="00F52A04" w:rsidP="00F52A04">
            <w:pPr>
              <w:pStyle w:val="TAC"/>
              <w:keepNext w:val="0"/>
              <w:rPr>
                <w:color w:val="000000"/>
                <w:lang w:val="en-US"/>
              </w:rPr>
            </w:pPr>
            <w:r w:rsidRPr="000D0036">
              <w:rPr>
                <w:rFonts w:cs="Arial"/>
                <w:szCs w:val="18"/>
                <w:lang w:eastAsia="en-GB"/>
              </w:rPr>
              <w:t>0.0781</w:t>
            </w:r>
          </w:p>
        </w:tc>
      </w:tr>
      <w:tr w:rsidR="00F52A04" w:rsidRPr="0048482F" w14:paraId="34E0D67E"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C9651" w14:textId="77777777" w:rsidR="00F52A04" w:rsidRPr="00E17FE7" w:rsidRDefault="00F52A04" w:rsidP="00F52A04">
            <w:pPr>
              <w:pStyle w:val="TAC"/>
              <w:keepNext w:val="0"/>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60EF648F" w14:textId="77777777" w:rsidR="00F52A04" w:rsidRPr="00E17FE7" w:rsidRDefault="00F52A04" w:rsidP="00F52A04">
            <w:pPr>
              <w:pStyle w:val="TAC"/>
              <w:keepNext w:val="0"/>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AF1B88F" w14:textId="77777777" w:rsidR="00F52A04" w:rsidRPr="00E17FE7" w:rsidRDefault="00F52A04" w:rsidP="00F52A04">
            <w:pPr>
              <w:pStyle w:val="TAC"/>
              <w:keepNext w:val="0"/>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06423466" w14:textId="77777777" w:rsidR="00F52A04" w:rsidRPr="00E17FE7" w:rsidRDefault="00F52A04" w:rsidP="00F52A04">
            <w:pPr>
              <w:pStyle w:val="TAC"/>
              <w:keepNext w:val="0"/>
              <w:rPr>
                <w:color w:val="000000"/>
              </w:rPr>
            </w:pPr>
            <w:r w:rsidRPr="000D0036">
              <w:rPr>
                <w:rFonts w:cs="Arial"/>
                <w:szCs w:val="18"/>
                <w:lang w:eastAsia="en-GB"/>
              </w:rPr>
              <w:t>0.0977</w:t>
            </w:r>
          </w:p>
        </w:tc>
      </w:tr>
      <w:tr w:rsidR="00F52A04" w:rsidRPr="0048482F" w14:paraId="3558AD73"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916469" w14:textId="77777777" w:rsidR="00F52A04" w:rsidRPr="00E17FE7" w:rsidRDefault="00F52A04" w:rsidP="00F52A04">
            <w:pPr>
              <w:pStyle w:val="TAC"/>
              <w:keepNext w:val="0"/>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4C5D24E" w14:textId="77777777" w:rsidR="00F52A04" w:rsidRPr="00E17FE7" w:rsidRDefault="00F52A04" w:rsidP="00F52A04">
            <w:pPr>
              <w:pStyle w:val="TAC"/>
              <w:keepNext w:val="0"/>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421E316" w14:textId="77777777" w:rsidR="00F52A04" w:rsidRPr="00E17FE7" w:rsidRDefault="00F52A04" w:rsidP="00F52A04">
            <w:pPr>
              <w:pStyle w:val="TAC"/>
              <w:keepNext w:val="0"/>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63119A48" w14:textId="77777777" w:rsidR="00F52A04" w:rsidRPr="00E17FE7" w:rsidRDefault="00F52A04" w:rsidP="00F52A04">
            <w:pPr>
              <w:pStyle w:val="TAC"/>
              <w:keepNext w:val="0"/>
              <w:rPr>
                <w:color w:val="000000"/>
              </w:rPr>
            </w:pPr>
            <w:r w:rsidRPr="000D0036">
              <w:rPr>
                <w:rFonts w:cs="Arial"/>
                <w:szCs w:val="18"/>
                <w:lang w:eastAsia="en-GB"/>
              </w:rPr>
              <w:t>0.1250</w:t>
            </w:r>
          </w:p>
        </w:tc>
      </w:tr>
      <w:tr w:rsidR="00F52A04" w:rsidRPr="0048482F" w14:paraId="05DFE3CC"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02E0D5" w14:textId="77777777" w:rsidR="00F52A04" w:rsidRPr="00E17FE7" w:rsidRDefault="00F52A04" w:rsidP="00F52A04">
            <w:pPr>
              <w:pStyle w:val="TAC"/>
              <w:keepNext w:val="0"/>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57780CDD" w14:textId="77777777" w:rsidR="00F52A04" w:rsidRPr="00E17FE7" w:rsidRDefault="00F52A04" w:rsidP="00F52A04">
            <w:pPr>
              <w:pStyle w:val="TAC"/>
              <w:keepNext w:val="0"/>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392710C" w14:textId="77777777" w:rsidR="00F52A04" w:rsidRPr="00E17FE7" w:rsidRDefault="00F52A04" w:rsidP="00F52A04">
            <w:pPr>
              <w:pStyle w:val="TAC"/>
              <w:keepNext w:val="0"/>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1407AF61" w14:textId="77777777" w:rsidR="00F52A04" w:rsidRPr="00E17FE7" w:rsidRDefault="00F52A04" w:rsidP="00F52A04">
            <w:pPr>
              <w:pStyle w:val="TAC"/>
              <w:keepNext w:val="0"/>
              <w:rPr>
                <w:color w:val="000000"/>
              </w:rPr>
            </w:pPr>
            <w:r w:rsidRPr="000D0036">
              <w:rPr>
                <w:rFonts w:cs="Arial"/>
                <w:szCs w:val="18"/>
                <w:lang w:eastAsia="en-GB"/>
              </w:rPr>
              <w:t>0.1523</w:t>
            </w:r>
          </w:p>
        </w:tc>
      </w:tr>
      <w:tr w:rsidR="00F52A04" w:rsidRPr="0048482F" w14:paraId="08D01A3E"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32CE7D" w14:textId="77777777" w:rsidR="00F52A04" w:rsidRPr="00E17FE7" w:rsidRDefault="00F52A04" w:rsidP="00F52A04">
            <w:pPr>
              <w:pStyle w:val="TAC"/>
              <w:keepNext w:val="0"/>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2D289942" w14:textId="77777777" w:rsidR="00F52A04" w:rsidRPr="00E17FE7" w:rsidRDefault="00F52A04" w:rsidP="00F52A04">
            <w:pPr>
              <w:pStyle w:val="TAC"/>
              <w:keepNext w:val="0"/>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98C3898" w14:textId="77777777" w:rsidR="00F52A04" w:rsidRPr="00E17FE7" w:rsidRDefault="00F52A04" w:rsidP="00F52A04">
            <w:pPr>
              <w:pStyle w:val="TAC"/>
              <w:keepNext w:val="0"/>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6363DADC" w14:textId="77777777" w:rsidR="00F52A04" w:rsidRPr="00E17FE7" w:rsidRDefault="00F52A04" w:rsidP="00F52A04">
            <w:pPr>
              <w:pStyle w:val="TAC"/>
              <w:keepNext w:val="0"/>
              <w:rPr>
                <w:color w:val="000000"/>
              </w:rPr>
            </w:pPr>
            <w:r w:rsidRPr="000D0036">
              <w:rPr>
                <w:rFonts w:cs="Arial"/>
                <w:szCs w:val="18"/>
                <w:lang w:eastAsia="en-GB"/>
              </w:rPr>
              <w:t>0.1934</w:t>
            </w:r>
          </w:p>
        </w:tc>
      </w:tr>
      <w:tr w:rsidR="00F52A04" w:rsidRPr="0048482F" w14:paraId="32130C77"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8B7AB7" w14:textId="77777777" w:rsidR="00F52A04" w:rsidRPr="00E17FE7" w:rsidRDefault="00F52A04" w:rsidP="00F52A04">
            <w:pPr>
              <w:pStyle w:val="TAC"/>
              <w:keepNext w:val="0"/>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2BEF8F2E" w14:textId="77777777" w:rsidR="00F52A04" w:rsidRPr="00E17FE7" w:rsidRDefault="00F52A04" w:rsidP="00F52A04">
            <w:pPr>
              <w:pStyle w:val="TAC"/>
              <w:keepNext w:val="0"/>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054A33E" w14:textId="77777777" w:rsidR="00F52A04" w:rsidRPr="00E17FE7" w:rsidRDefault="00F52A04" w:rsidP="00F52A04">
            <w:pPr>
              <w:pStyle w:val="TAC"/>
              <w:keepNext w:val="0"/>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6A073898" w14:textId="77777777" w:rsidR="00F52A04" w:rsidRPr="00E17FE7" w:rsidRDefault="00F52A04" w:rsidP="00F52A04">
            <w:pPr>
              <w:pStyle w:val="TAC"/>
              <w:keepNext w:val="0"/>
              <w:rPr>
                <w:color w:val="000000"/>
              </w:rPr>
            </w:pPr>
            <w:r w:rsidRPr="000D0036">
              <w:rPr>
                <w:rFonts w:cs="Arial"/>
                <w:szCs w:val="18"/>
                <w:lang w:eastAsia="en-GB"/>
              </w:rPr>
              <w:t> 0.2344</w:t>
            </w:r>
          </w:p>
        </w:tc>
      </w:tr>
      <w:tr w:rsidR="00F52A04" w:rsidRPr="0048482F" w14:paraId="7E7B3CCE"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204A1" w14:textId="77777777" w:rsidR="00F52A04" w:rsidRPr="00E17FE7" w:rsidRDefault="00F52A04" w:rsidP="00F52A04">
            <w:pPr>
              <w:pStyle w:val="TAC"/>
              <w:keepNext w:val="0"/>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7084E55" w14:textId="77777777" w:rsidR="00F52A04" w:rsidRPr="00E17FE7" w:rsidRDefault="00F52A04" w:rsidP="00F52A04">
            <w:pPr>
              <w:pStyle w:val="TAC"/>
              <w:keepNext w:val="0"/>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4B1F568" w14:textId="77777777" w:rsidR="00F52A04" w:rsidRPr="00E17FE7" w:rsidRDefault="00F52A04" w:rsidP="00F52A04">
            <w:pPr>
              <w:pStyle w:val="TAC"/>
              <w:keepNext w:val="0"/>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6A209183" w14:textId="77777777" w:rsidR="00F52A04" w:rsidRPr="00E17FE7" w:rsidRDefault="00F52A04" w:rsidP="00F52A04">
            <w:pPr>
              <w:pStyle w:val="TAC"/>
              <w:keepNext w:val="0"/>
              <w:rPr>
                <w:color w:val="000000"/>
              </w:rPr>
            </w:pPr>
            <w:r w:rsidRPr="000D0036">
              <w:rPr>
                <w:rFonts w:cs="Arial"/>
                <w:szCs w:val="18"/>
                <w:lang w:eastAsia="en-GB"/>
              </w:rPr>
              <w:t> 0.3066</w:t>
            </w:r>
          </w:p>
        </w:tc>
      </w:tr>
      <w:tr w:rsidR="00F52A04" w:rsidRPr="0048482F" w14:paraId="4314E1CD"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D8B274" w14:textId="77777777" w:rsidR="00F52A04" w:rsidRPr="00E17FE7" w:rsidRDefault="00F52A04" w:rsidP="00F52A04">
            <w:pPr>
              <w:pStyle w:val="TAC"/>
              <w:keepNext w:val="0"/>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0C4303A8" w14:textId="77777777" w:rsidR="00F52A04" w:rsidRPr="00E17FE7" w:rsidRDefault="00F52A04" w:rsidP="00F52A04">
            <w:pPr>
              <w:pStyle w:val="TAC"/>
              <w:keepNext w:val="0"/>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01EFECA6" w14:textId="77777777" w:rsidR="00F52A04" w:rsidRPr="00E17FE7" w:rsidRDefault="00F52A04" w:rsidP="00F52A04">
            <w:pPr>
              <w:pStyle w:val="TAC"/>
              <w:keepNext w:val="0"/>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6C563AA6" w14:textId="77777777" w:rsidR="00F52A04" w:rsidRPr="00E17FE7" w:rsidRDefault="00F52A04" w:rsidP="00F52A04">
            <w:pPr>
              <w:pStyle w:val="TAC"/>
              <w:keepNext w:val="0"/>
              <w:rPr>
                <w:color w:val="000000"/>
              </w:rPr>
            </w:pPr>
            <w:r w:rsidRPr="000D0036">
              <w:rPr>
                <w:rFonts w:cs="Arial"/>
                <w:szCs w:val="18"/>
                <w:lang w:eastAsia="en-GB"/>
              </w:rPr>
              <w:t> 0.3770</w:t>
            </w:r>
          </w:p>
        </w:tc>
      </w:tr>
      <w:tr w:rsidR="00F52A04" w:rsidRPr="0048482F" w14:paraId="18A2C4E0"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274AD2" w14:textId="77777777" w:rsidR="00F52A04" w:rsidRPr="00E17FE7" w:rsidRDefault="00F52A04" w:rsidP="00F52A04">
            <w:pPr>
              <w:pStyle w:val="TAC"/>
              <w:keepNext w:val="0"/>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656E097E" w14:textId="77777777" w:rsidR="00F52A04" w:rsidRPr="00E17FE7" w:rsidRDefault="00F52A04" w:rsidP="00F52A04">
            <w:pPr>
              <w:pStyle w:val="TAC"/>
              <w:keepNext w:val="0"/>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96F113F" w14:textId="77777777" w:rsidR="00F52A04" w:rsidRPr="00E17FE7" w:rsidRDefault="00F52A04" w:rsidP="00F52A04">
            <w:pPr>
              <w:pStyle w:val="TAC"/>
              <w:keepNext w:val="0"/>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44F57BFF" w14:textId="77777777" w:rsidR="00F52A04" w:rsidRPr="00E17FE7" w:rsidRDefault="00F52A04" w:rsidP="00F52A04">
            <w:pPr>
              <w:pStyle w:val="TAC"/>
              <w:keepNext w:val="0"/>
              <w:rPr>
                <w:color w:val="000000"/>
              </w:rPr>
            </w:pPr>
            <w:r w:rsidRPr="000D0036">
              <w:rPr>
                <w:rFonts w:cs="Arial"/>
                <w:szCs w:val="18"/>
                <w:lang w:eastAsia="en-GB"/>
              </w:rPr>
              <w:t> 0.4902</w:t>
            </w:r>
          </w:p>
        </w:tc>
      </w:tr>
      <w:tr w:rsidR="00F52A04" w:rsidRPr="0048482F" w14:paraId="2C53A24A"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6773AE" w14:textId="77777777" w:rsidR="00F52A04" w:rsidRPr="00E17FE7" w:rsidRDefault="00F52A04" w:rsidP="00F52A04">
            <w:pPr>
              <w:pStyle w:val="TAC"/>
              <w:keepNext w:val="0"/>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6CDBDCB" w14:textId="77777777" w:rsidR="00F52A04" w:rsidRPr="00E17FE7" w:rsidRDefault="00F52A04" w:rsidP="00F52A04">
            <w:pPr>
              <w:pStyle w:val="TAC"/>
              <w:keepNext w:val="0"/>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DF6D794" w14:textId="77777777" w:rsidR="00F52A04" w:rsidRPr="00E17FE7" w:rsidRDefault="00F52A04" w:rsidP="00F52A04">
            <w:pPr>
              <w:pStyle w:val="TAC"/>
              <w:keepNext w:val="0"/>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31B949DE" w14:textId="77777777" w:rsidR="00F52A04" w:rsidRPr="00E17FE7" w:rsidRDefault="00F52A04" w:rsidP="00F52A04">
            <w:pPr>
              <w:pStyle w:val="TAC"/>
              <w:keepNext w:val="0"/>
              <w:rPr>
                <w:color w:val="000000"/>
              </w:rPr>
            </w:pPr>
            <w:r w:rsidRPr="000D0036">
              <w:rPr>
                <w:rFonts w:cs="Arial"/>
                <w:szCs w:val="18"/>
                <w:lang w:eastAsia="en-GB"/>
              </w:rPr>
              <w:t> 0.6016</w:t>
            </w:r>
          </w:p>
        </w:tc>
      </w:tr>
      <w:tr w:rsidR="00F52A04" w:rsidRPr="0048482F" w14:paraId="286BED4D"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85C627" w14:textId="77777777" w:rsidR="00F52A04" w:rsidRPr="00E17FE7" w:rsidRDefault="00F52A04" w:rsidP="00F52A04">
            <w:pPr>
              <w:pStyle w:val="TAC"/>
              <w:keepNext w:val="0"/>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A0F94C4" w14:textId="77777777" w:rsidR="00F52A04" w:rsidRPr="00E17FE7" w:rsidRDefault="00F52A04" w:rsidP="00F52A04">
            <w:pPr>
              <w:pStyle w:val="TAC"/>
              <w:keepNext w:val="0"/>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2CB11CB" w14:textId="77777777" w:rsidR="00F52A04" w:rsidRPr="00E17FE7" w:rsidRDefault="00F52A04" w:rsidP="00F52A04">
            <w:pPr>
              <w:pStyle w:val="TAC"/>
              <w:keepNext w:val="0"/>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73769CD8" w14:textId="77777777" w:rsidR="00F52A04" w:rsidRPr="00E17FE7" w:rsidRDefault="00F52A04" w:rsidP="00F52A04">
            <w:pPr>
              <w:pStyle w:val="TAC"/>
              <w:keepNext w:val="0"/>
              <w:rPr>
                <w:color w:val="000000"/>
              </w:rPr>
            </w:pPr>
            <w:r>
              <w:rPr>
                <w:rFonts w:cs="Arial"/>
                <w:szCs w:val="18"/>
                <w:lang w:eastAsia="en-GB"/>
              </w:rPr>
              <w:t> 0.7402</w:t>
            </w:r>
          </w:p>
        </w:tc>
      </w:tr>
      <w:tr w:rsidR="00F52A04" w:rsidRPr="0048482F" w14:paraId="382A8A49"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7B6CED" w14:textId="77777777" w:rsidR="00F52A04" w:rsidRPr="00E17FE7" w:rsidRDefault="00F52A04" w:rsidP="00F52A04">
            <w:pPr>
              <w:pStyle w:val="TAC"/>
              <w:keepNext w:val="0"/>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D0EA4A7" w14:textId="77777777" w:rsidR="00F52A04" w:rsidRPr="00E17FE7" w:rsidRDefault="00F52A04" w:rsidP="00F52A04">
            <w:pPr>
              <w:pStyle w:val="TAC"/>
              <w:keepNext w:val="0"/>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5CF6B5E" w14:textId="77777777" w:rsidR="00F52A04" w:rsidRPr="00E17FE7" w:rsidRDefault="00F52A04" w:rsidP="00F52A04">
            <w:pPr>
              <w:pStyle w:val="TAC"/>
              <w:keepNext w:val="0"/>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4156C0AD" w14:textId="77777777" w:rsidR="00F52A04" w:rsidRPr="00E17FE7" w:rsidRDefault="00F52A04" w:rsidP="00F52A04">
            <w:pPr>
              <w:pStyle w:val="TAC"/>
              <w:keepNext w:val="0"/>
              <w:rPr>
                <w:color w:val="000000"/>
              </w:rPr>
            </w:pPr>
            <w:r>
              <w:rPr>
                <w:rFonts w:cs="Arial"/>
                <w:szCs w:val="18"/>
                <w:lang w:eastAsia="en-GB"/>
              </w:rPr>
              <w:t> 0.8770</w:t>
            </w:r>
          </w:p>
        </w:tc>
      </w:tr>
      <w:tr w:rsidR="00F52A04" w:rsidRPr="0048482F" w14:paraId="66707173"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07D967" w14:textId="77777777" w:rsidR="00F52A04" w:rsidRPr="00E17FE7" w:rsidRDefault="00F52A04" w:rsidP="00F52A04">
            <w:pPr>
              <w:pStyle w:val="TAC"/>
              <w:keepNext w:val="0"/>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6F2C17D0" w14:textId="77777777" w:rsidR="00F52A04" w:rsidRPr="00E17FE7" w:rsidRDefault="00F52A04" w:rsidP="00F52A04">
            <w:pPr>
              <w:pStyle w:val="TAC"/>
              <w:keepNext w:val="0"/>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099A66C6" w14:textId="77777777" w:rsidR="00F52A04" w:rsidRPr="00E17FE7" w:rsidRDefault="00F52A04" w:rsidP="00F52A04">
            <w:pPr>
              <w:pStyle w:val="TAC"/>
              <w:keepNext w:val="0"/>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0365761A" w14:textId="77777777" w:rsidR="00F52A04" w:rsidRPr="00E17FE7" w:rsidRDefault="00F52A04" w:rsidP="00F52A04">
            <w:pPr>
              <w:pStyle w:val="TAC"/>
              <w:keepNext w:val="0"/>
              <w:rPr>
                <w:color w:val="000000"/>
              </w:rPr>
            </w:pPr>
            <w:r>
              <w:rPr>
                <w:rFonts w:cs="Arial"/>
                <w:szCs w:val="18"/>
                <w:lang w:eastAsia="en-GB"/>
              </w:rPr>
              <w:t> 1.0273</w:t>
            </w:r>
          </w:p>
        </w:tc>
      </w:tr>
      <w:tr w:rsidR="00F52A04" w:rsidRPr="0048482F" w14:paraId="6980C19D"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BD36DA" w14:textId="77777777" w:rsidR="00F52A04" w:rsidRPr="00E17FE7" w:rsidRDefault="00F52A04" w:rsidP="00F52A04">
            <w:pPr>
              <w:pStyle w:val="TAC"/>
              <w:keepNext w:val="0"/>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2FEDF627" w14:textId="77777777" w:rsidR="00F52A04" w:rsidRPr="00E17FE7" w:rsidRDefault="00F52A04" w:rsidP="00F52A04">
            <w:pPr>
              <w:pStyle w:val="TAC"/>
              <w:keepNext w:val="0"/>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7090F69" w14:textId="77777777" w:rsidR="00F52A04" w:rsidRPr="00E17FE7" w:rsidRDefault="00F52A04" w:rsidP="00F52A04">
            <w:pPr>
              <w:pStyle w:val="TAC"/>
              <w:keepNext w:val="0"/>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11A10670" w14:textId="77777777" w:rsidR="00F52A04" w:rsidRPr="00E17FE7" w:rsidRDefault="00F52A04" w:rsidP="00F52A04">
            <w:pPr>
              <w:pStyle w:val="TAC"/>
              <w:keepNext w:val="0"/>
              <w:rPr>
                <w:color w:val="000000"/>
              </w:rPr>
            </w:pPr>
            <w:r w:rsidRPr="000D0036">
              <w:rPr>
                <w:rFonts w:cs="Arial"/>
                <w:szCs w:val="18"/>
                <w:lang w:eastAsia="en-GB"/>
              </w:rPr>
              <w:t> 1.1758</w:t>
            </w:r>
          </w:p>
        </w:tc>
      </w:tr>
      <w:tr w:rsidR="00F52A04" w:rsidRPr="0048482F" w14:paraId="5E04239A"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909674" w14:textId="77777777" w:rsidR="00F52A04" w:rsidRPr="00E17FE7" w:rsidRDefault="00F52A04" w:rsidP="00F52A04">
            <w:pPr>
              <w:pStyle w:val="TAC"/>
              <w:keepNext w:val="0"/>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44E8A1A1" w14:textId="77777777" w:rsidR="00F52A04" w:rsidRPr="00E17FE7" w:rsidRDefault="00F52A04" w:rsidP="00F52A04">
            <w:pPr>
              <w:pStyle w:val="TAC"/>
              <w:keepNext w:val="0"/>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2B8D6DE3" w14:textId="77777777" w:rsidR="00F52A04" w:rsidRPr="00E17FE7" w:rsidRDefault="00F52A04" w:rsidP="00F52A04">
            <w:pPr>
              <w:pStyle w:val="TAC"/>
              <w:keepNext w:val="0"/>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6BBD737B" w14:textId="77777777" w:rsidR="00F52A04" w:rsidRPr="00E17FE7" w:rsidRDefault="00F52A04" w:rsidP="00F52A04">
            <w:pPr>
              <w:pStyle w:val="TAC"/>
              <w:keepNext w:val="0"/>
              <w:rPr>
                <w:color w:val="000000"/>
              </w:rPr>
            </w:pPr>
            <w:r w:rsidRPr="000D0036">
              <w:rPr>
                <w:rFonts w:cs="Arial"/>
                <w:szCs w:val="18"/>
                <w:lang w:eastAsia="en-GB"/>
              </w:rPr>
              <w:t> 1.3281</w:t>
            </w:r>
          </w:p>
        </w:tc>
      </w:tr>
      <w:tr w:rsidR="00F52A04" w:rsidRPr="0048482F" w14:paraId="47479E5B"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D6B6C4" w14:textId="77777777" w:rsidR="00F52A04" w:rsidRPr="00E17FE7" w:rsidRDefault="00F52A04" w:rsidP="00F52A04">
            <w:pPr>
              <w:pStyle w:val="TAC"/>
              <w:keepNext w:val="0"/>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B2E65A7" w14:textId="77777777" w:rsidR="00F52A04" w:rsidRPr="00E17FE7" w:rsidRDefault="00F52A04" w:rsidP="00F52A04">
            <w:pPr>
              <w:pStyle w:val="TAC"/>
              <w:keepNext w:val="0"/>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4DFE9973" w14:textId="77777777" w:rsidR="00F52A04" w:rsidRPr="00E17FE7" w:rsidRDefault="00F52A04" w:rsidP="00F52A04">
            <w:pPr>
              <w:pStyle w:val="TAC"/>
              <w:keepNext w:val="0"/>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B51AC31" w14:textId="77777777" w:rsidR="00F52A04" w:rsidRPr="00E17FE7" w:rsidRDefault="00F52A04" w:rsidP="00F52A04">
            <w:pPr>
              <w:pStyle w:val="TAC"/>
              <w:keepNext w:val="0"/>
              <w:rPr>
                <w:color w:val="000000"/>
              </w:rPr>
            </w:pPr>
            <w:r w:rsidRPr="000D0036">
              <w:rPr>
                <w:rFonts w:cs="Arial"/>
                <w:szCs w:val="18"/>
                <w:lang w:eastAsia="en-GB"/>
              </w:rPr>
              <w:t xml:space="preserve"> 1.4766</w:t>
            </w:r>
          </w:p>
        </w:tc>
      </w:tr>
      <w:tr w:rsidR="00F52A04" w:rsidRPr="0048482F" w14:paraId="7636D4EA"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92D8A2" w14:textId="77777777" w:rsidR="00F52A04" w:rsidRPr="00E17FE7" w:rsidRDefault="00F52A04" w:rsidP="00F52A04">
            <w:pPr>
              <w:pStyle w:val="TAC"/>
              <w:keepNext w:val="0"/>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98D94F2" w14:textId="77777777" w:rsidR="00F52A04" w:rsidRPr="00E17FE7" w:rsidRDefault="00F52A04" w:rsidP="00F52A04">
            <w:pPr>
              <w:pStyle w:val="TAC"/>
              <w:keepNext w:val="0"/>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797D670" w14:textId="77777777" w:rsidR="00F52A04" w:rsidRPr="00E17FE7" w:rsidRDefault="00F52A04" w:rsidP="00F52A04">
            <w:pPr>
              <w:pStyle w:val="TAC"/>
              <w:keepNext w:val="0"/>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470A6E50" w14:textId="77777777" w:rsidR="00F52A04" w:rsidRPr="00E17FE7" w:rsidRDefault="00F52A04" w:rsidP="00F52A04">
            <w:pPr>
              <w:pStyle w:val="TAC"/>
              <w:keepNext w:val="0"/>
              <w:rPr>
                <w:color w:val="000000"/>
              </w:rPr>
            </w:pPr>
            <w:r w:rsidRPr="000D0036">
              <w:rPr>
                <w:rFonts w:cs="Arial"/>
                <w:szCs w:val="18"/>
                <w:lang w:eastAsia="en-GB"/>
              </w:rPr>
              <w:t> 1.6953</w:t>
            </w:r>
          </w:p>
        </w:tc>
      </w:tr>
      <w:tr w:rsidR="00F52A04" w:rsidRPr="0048482F" w14:paraId="3E9D920D"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931DC1" w14:textId="77777777" w:rsidR="00F52A04" w:rsidRPr="00E17FE7" w:rsidRDefault="00F52A04" w:rsidP="00F52A04">
            <w:pPr>
              <w:pStyle w:val="TAC"/>
              <w:keepNext w:val="0"/>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16E93BA0" w14:textId="77777777" w:rsidR="00F52A04" w:rsidRPr="00E17FE7" w:rsidRDefault="00F52A04" w:rsidP="00F52A04">
            <w:pPr>
              <w:pStyle w:val="TAC"/>
              <w:keepNext w:val="0"/>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CA119AF" w14:textId="77777777" w:rsidR="00F52A04" w:rsidRPr="00E17FE7" w:rsidRDefault="00F52A04" w:rsidP="00F52A04">
            <w:pPr>
              <w:pStyle w:val="TAC"/>
              <w:keepNext w:val="0"/>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1B62F6AA" w14:textId="77777777" w:rsidR="00F52A04" w:rsidRPr="00E17FE7" w:rsidRDefault="00F52A04" w:rsidP="00F52A04">
            <w:pPr>
              <w:pStyle w:val="TAC"/>
              <w:keepNext w:val="0"/>
              <w:rPr>
                <w:color w:val="000000"/>
              </w:rPr>
            </w:pPr>
            <w:r w:rsidRPr="000D0036">
              <w:rPr>
                <w:rFonts w:cs="Arial"/>
                <w:szCs w:val="18"/>
                <w:lang w:eastAsia="en-GB"/>
              </w:rPr>
              <w:t> 1.9141</w:t>
            </w:r>
          </w:p>
        </w:tc>
      </w:tr>
      <w:tr w:rsidR="00F52A04" w:rsidRPr="0048482F" w14:paraId="2297B40A"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8E2B3" w14:textId="77777777" w:rsidR="00F52A04" w:rsidRPr="00E17FE7" w:rsidRDefault="00F52A04" w:rsidP="00F52A04">
            <w:pPr>
              <w:pStyle w:val="TAC"/>
              <w:keepNext w:val="0"/>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101DCF09" w14:textId="77777777" w:rsidR="00F52A04" w:rsidRPr="00E17FE7" w:rsidRDefault="00F52A04" w:rsidP="00F52A04">
            <w:pPr>
              <w:pStyle w:val="TAC"/>
              <w:keepNext w:val="0"/>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629C5639" w14:textId="77777777" w:rsidR="00F52A04" w:rsidRPr="00E17FE7" w:rsidRDefault="00F52A04" w:rsidP="00F52A04">
            <w:pPr>
              <w:pStyle w:val="TAC"/>
              <w:keepNext w:val="0"/>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22A4AD43" w14:textId="77777777" w:rsidR="00F52A04" w:rsidRPr="00E17FE7" w:rsidRDefault="00F52A04" w:rsidP="00F52A04">
            <w:pPr>
              <w:pStyle w:val="TAC"/>
              <w:keepNext w:val="0"/>
              <w:rPr>
                <w:color w:val="000000"/>
              </w:rPr>
            </w:pPr>
            <w:r w:rsidRPr="000D0036">
              <w:rPr>
                <w:rFonts w:cs="Arial"/>
                <w:szCs w:val="18"/>
                <w:lang w:eastAsia="en-GB"/>
              </w:rPr>
              <w:t> 2.1602</w:t>
            </w:r>
          </w:p>
        </w:tc>
      </w:tr>
      <w:tr w:rsidR="00F52A04" w:rsidRPr="0048482F" w14:paraId="154BFE02"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E2AF29" w14:textId="77777777" w:rsidR="00F52A04" w:rsidRPr="00E17FE7" w:rsidRDefault="00F52A04" w:rsidP="00F52A04">
            <w:pPr>
              <w:pStyle w:val="TAC"/>
              <w:keepNext w:val="0"/>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03669556" w14:textId="77777777" w:rsidR="00F52A04" w:rsidRPr="00E17FE7" w:rsidRDefault="00F52A04" w:rsidP="00F52A04">
            <w:pPr>
              <w:pStyle w:val="TAC"/>
              <w:keepNext w:val="0"/>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117BA4C4" w14:textId="77777777" w:rsidR="00F52A04" w:rsidRPr="00E17FE7" w:rsidRDefault="00F52A04" w:rsidP="00F52A04">
            <w:pPr>
              <w:pStyle w:val="TAC"/>
              <w:keepNext w:val="0"/>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F6CA03C" w14:textId="77777777" w:rsidR="00F52A04" w:rsidRPr="00E17FE7" w:rsidRDefault="00F52A04" w:rsidP="00F52A04">
            <w:pPr>
              <w:pStyle w:val="TAC"/>
              <w:keepNext w:val="0"/>
              <w:rPr>
                <w:color w:val="000000"/>
              </w:rPr>
            </w:pPr>
            <w:r w:rsidRPr="000D0036">
              <w:rPr>
                <w:rFonts w:cs="Arial"/>
                <w:szCs w:val="18"/>
                <w:lang w:eastAsia="en-GB"/>
              </w:rPr>
              <w:t> 2.4063</w:t>
            </w:r>
          </w:p>
        </w:tc>
      </w:tr>
      <w:tr w:rsidR="00F52A04" w:rsidRPr="0048482F" w14:paraId="1C4A21F5"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5C4EE5" w14:textId="77777777" w:rsidR="00F52A04" w:rsidRPr="00E17FE7" w:rsidRDefault="00F52A04" w:rsidP="00F52A04">
            <w:pPr>
              <w:pStyle w:val="TAC"/>
              <w:keepNext w:val="0"/>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334B7B90" w14:textId="77777777" w:rsidR="00F52A04" w:rsidRPr="00E17FE7" w:rsidRDefault="00F52A04" w:rsidP="00F52A04">
            <w:pPr>
              <w:pStyle w:val="TAC"/>
              <w:keepNext w:val="0"/>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1D00B04" w14:textId="77777777" w:rsidR="00F52A04" w:rsidRPr="00E17FE7" w:rsidRDefault="00F52A04" w:rsidP="00F52A04">
            <w:pPr>
              <w:pStyle w:val="TAC"/>
              <w:keepNext w:val="0"/>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55439223" w14:textId="77777777" w:rsidR="00F52A04" w:rsidRPr="00E17FE7" w:rsidRDefault="00F52A04" w:rsidP="00F52A04">
            <w:pPr>
              <w:pStyle w:val="TAC"/>
              <w:keepNext w:val="0"/>
              <w:rPr>
                <w:color w:val="000000"/>
              </w:rPr>
            </w:pPr>
            <w:r w:rsidRPr="000D0036">
              <w:rPr>
                <w:rFonts w:cs="Arial"/>
                <w:szCs w:val="18"/>
                <w:lang w:eastAsia="en-GB"/>
              </w:rPr>
              <w:t> 2.5664</w:t>
            </w:r>
          </w:p>
        </w:tc>
      </w:tr>
      <w:tr w:rsidR="00F52A04" w:rsidRPr="0048482F" w14:paraId="46B02337"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05744A" w14:textId="77777777" w:rsidR="00F52A04" w:rsidRPr="00E17FE7" w:rsidRDefault="00F52A04" w:rsidP="00F52A04">
            <w:pPr>
              <w:pStyle w:val="TAC"/>
              <w:keepNext w:val="0"/>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634B353D" w14:textId="77777777" w:rsidR="00F52A04" w:rsidRPr="00E17FE7" w:rsidRDefault="00F52A04" w:rsidP="00F52A04">
            <w:pPr>
              <w:pStyle w:val="TAC"/>
              <w:keepNext w:val="0"/>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574656C0" w14:textId="77777777" w:rsidR="00F52A04" w:rsidRPr="00E17FE7" w:rsidRDefault="00F52A04" w:rsidP="00F52A04">
            <w:pPr>
              <w:pStyle w:val="TAC"/>
              <w:keepNext w:val="0"/>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407AEBAD" w14:textId="77777777" w:rsidR="00F52A04" w:rsidRPr="00E17FE7" w:rsidRDefault="00F52A04" w:rsidP="00F52A04">
            <w:pPr>
              <w:pStyle w:val="TAC"/>
              <w:keepNext w:val="0"/>
              <w:rPr>
                <w:color w:val="000000"/>
              </w:rPr>
            </w:pPr>
            <w:r w:rsidRPr="000D0036">
              <w:rPr>
                <w:rFonts w:cs="Arial"/>
                <w:szCs w:val="18"/>
                <w:lang w:eastAsia="en-GB"/>
              </w:rPr>
              <w:t> 2.7305</w:t>
            </w:r>
          </w:p>
        </w:tc>
      </w:tr>
      <w:tr w:rsidR="00F52A04" w:rsidRPr="0048482F" w14:paraId="228D7908"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43C6E0" w14:textId="77777777" w:rsidR="00F52A04" w:rsidRPr="00E17FE7" w:rsidRDefault="00F52A04" w:rsidP="00F52A04">
            <w:pPr>
              <w:pStyle w:val="TAC"/>
              <w:keepNext w:val="0"/>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39316DAC" w14:textId="77777777" w:rsidR="00F52A04" w:rsidRPr="00E17FE7" w:rsidRDefault="00F52A04" w:rsidP="00F52A04">
            <w:pPr>
              <w:pStyle w:val="TAC"/>
              <w:keepNext w:val="0"/>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8492159" w14:textId="77777777" w:rsidR="00F52A04" w:rsidRPr="00E17FE7" w:rsidRDefault="00F52A04" w:rsidP="00F52A04">
            <w:pPr>
              <w:pStyle w:val="TAC"/>
              <w:keepNext w:val="0"/>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8912035" w14:textId="77777777" w:rsidR="00F52A04" w:rsidRPr="00E17FE7" w:rsidRDefault="00F52A04" w:rsidP="00F52A04">
            <w:pPr>
              <w:pStyle w:val="TAC"/>
              <w:keepNext w:val="0"/>
              <w:rPr>
                <w:color w:val="000000"/>
              </w:rPr>
            </w:pPr>
            <w:r w:rsidRPr="000D0036">
              <w:rPr>
                <w:rFonts w:cs="Arial"/>
                <w:szCs w:val="18"/>
                <w:lang w:eastAsia="en-GB"/>
              </w:rPr>
              <w:t> 3.0293</w:t>
            </w:r>
          </w:p>
        </w:tc>
      </w:tr>
      <w:tr w:rsidR="00F52A04" w:rsidRPr="0048482F" w14:paraId="318A56D3"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68F156" w14:textId="77777777" w:rsidR="00F52A04" w:rsidRPr="00E17FE7" w:rsidRDefault="00F52A04" w:rsidP="00F52A04">
            <w:pPr>
              <w:pStyle w:val="TAC"/>
              <w:keepNext w:val="0"/>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5CFF4A61" w14:textId="77777777" w:rsidR="00F52A04" w:rsidRPr="00E17FE7" w:rsidRDefault="00F52A04" w:rsidP="00F52A04">
            <w:pPr>
              <w:pStyle w:val="TAC"/>
              <w:keepNext w:val="0"/>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8D558C9" w14:textId="77777777" w:rsidR="00F52A04" w:rsidRPr="00E17FE7" w:rsidRDefault="00F52A04" w:rsidP="00F52A04">
            <w:pPr>
              <w:pStyle w:val="TAC"/>
              <w:keepNext w:val="0"/>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3BBBDFED" w14:textId="77777777" w:rsidR="00F52A04" w:rsidRPr="00E17FE7" w:rsidRDefault="00F52A04" w:rsidP="00F52A04">
            <w:pPr>
              <w:pStyle w:val="TAC"/>
              <w:keepNext w:val="0"/>
              <w:rPr>
                <w:color w:val="000000"/>
              </w:rPr>
            </w:pPr>
            <w:r w:rsidRPr="000D0036">
              <w:rPr>
                <w:rFonts w:cs="Arial"/>
                <w:szCs w:val="18"/>
                <w:lang w:eastAsia="en-GB"/>
              </w:rPr>
              <w:t> 3.3223</w:t>
            </w:r>
          </w:p>
        </w:tc>
      </w:tr>
      <w:tr w:rsidR="00F52A04" w:rsidRPr="0048482F" w14:paraId="7EDAAAD2"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19A52" w14:textId="77777777" w:rsidR="00F52A04" w:rsidRPr="00E17FE7" w:rsidRDefault="00F52A04" w:rsidP="00F52A04">
            <w:pPr>
              <w:pStyle w:val="TAC"/>
              <w:keepNext w:val="0"/>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40FA0212" w14:textId="77777777" w:rsidR="00F52A04" w:rsidRPr="00E17FE7" w:rsidRDefault="00F52A04" w:rsidP="00F52A04">
            <w:pPr>
              <w:pStyle w:val="TAC"/>
              <w:keepNext w:val="0"/>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522E54EA" w14:textId="77777777" w:rsidR="00F52A04" w:rsidRPr="00E17FE7" w:rsidRDefault="00F52A04" w:rsidP="00F52A04">
            <w:pPr>
              <w:pStyle w:val="TAC"/>
              <w:keepNext w:val="0"/>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567C6FD2" w14:textId="77777777" w:rsidR="00F52A04" w:rsidRPr="00E17FE7" w:rsidRDefault="00F52A04" w:rsidP="00F52A04">
            <w:pPr>
              <w:pStyle w:val="TAC"/>
              <w:keepNext w:val="0"/>
              <w:rPr>
                <w:color w:val="000000"/>
              </w:rPr>
            </w:pPr>
            <w:r>
              <w:rPr>
                <w:rFonts w:cs="Arial"/>
                <w:szCs w:val="18"/>
                <w:lang w:eastAsia="en-GB"/>
              </w:rPr>
              <w:t> 3.6094</w:t>
            </w:r>
          </w:p>
        </w:tc>
      </w:tr>
      <w:tr w:rsidR="00F52A04" w:rsidRPr="0048482F" w14:paraId="01734D99"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D82AD5" w14:textId="77777777" w:rsidR="00F52A04" w:rsidRPr="00E17FE7" w:rsidRDefault="00F52A04" w:rsidP="00F52A04">
            <w:pPr>
              <w:pStyle w:val="TAC"/>
              <w:keepNext w:val="0"/>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0F0009F" w14:textId="77777777" w:rsidR="00F52A04" w:rsidRPr="00E17FE7" w:rsidRDefault="00F52A04" w:rsidP="00F52A04">
            <w:pPr>
              <w:pStyle w:val="TAC"/>
              <w:keepNext w:val="0"/>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254CC65" w14:textId="77777777" w:rsidR="00F52A04" w:rsidRPr="00E17FE7" w:rsidRDefault="00F52A04" w:rsidP="00F52A04">
            <w:pPr>
              <w:pStyle w:val="TAC"/>
              <w:keepNext w:val="0"/>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4A32299D" w14:textId="77777777" w:rsidR="00F52A04" w:rsidRPr="00E17FE7" w:rsidRDefault="00F52A04" w:rsidP="00F52A04">
            <w:pPr>
              <w:pStyle w:val="TAC"/>
              <w:keepNext w:val="0"/>
              <w:rPr>
                <w:color w:val="000000"/>
              </w:rPr>
            </w:pPr>
            <w:r>
              <w:rPr>
                <w:rFonts w:cs="Arial"/>
                <w:szCs w:val="18"/>
                <w:lang w:eastAsia="en-GB"/>
              </w:rPr>
              <w:t> 3.9023</w:t>
            </w:r>
          </w:p>
        </w:tc>
      </w:tr>
      <w:tr w:rsidR="00F52A04" w:rsidRPr="0048482F" w14:paraId="43DE5A04"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7486BA" w14:textId="77777777" w:rsidR="00F52A04" w:rsidRPr="00E17FE7" w:rsidRDefault="00F52A04" w:rsidP="00F52A04">
            <w:pPr>
              <w:pStyle w:val="TAC"/>
              <w:keepNext w:val="0"/>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461647C" w14:textId="77777777" w:rsidR="00F52A04" w:rsidRPr="00E17FE7" w:rsidRDefault="00F52A04" w:rsidP="00F52A04">
            <w:pPr>
              <w:pStyle w:val="TAC"/>
              <w:keepNext w:val="0"/>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5758E953" w14:textId="77777777" w:rsidR="00F52A04" w:rsidRPr="00E17FE7" w:rsidRDefault="00F52A04" w:rsidP="00F52A04">
            <w:pPr>
              <w:pStyle w:val="TAC"/>
              <w:keepNext w:val="0"/>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08FBEDCC" w14:textId="77777777" w:rsidR="00F52A04" w:rsidRPr="00E17FE7" w:rsidRDefault="00F52A04" w:rsidP="00F52A04">
            <w:pPr>
              <w:pStyle w:val="TAC"/>
              <w:keepNext w:val="0"/>
              <w:rPr>
                <w:color w:val="000000"/>
              </w:rPr>
            </w:pPr>
            <w:r>
              <w:rPr>
                <w:rFonts w:cs="Arial"/>
                <w:szCs w:val="18"/>
                <w:lang w:eastAsia="en-GB"/>
              </w:rPr>
              <w:t> 4.2129</w:t>
            </w:r>
          </w:p>
        </w:tc>
      </w:tr>
      <w:tr w:rsidR="00F52A04" w:rsidRPr="0048482F" w14:paraId="1F45BC95"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301A0E" w14:textId="77777777" w:rsidR="00F52A04" w:rsidRPr="00E17FE7" w:rsidRDefault="00F52A04" w:rsidP="00F52A04">
            <w:pPr>
              <w:pStyle w:val="TAC"/>
              <w:keepNext w:val="0"/>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04645352" w14:textId="77777777" w:rsidR="00F52A04" w:rsidRPr="00E17FE7" w:rsidRDefault="00F52A04" w:rsidP="00F52A04">
            <w:pPr>
              <w:pStyle w:val="TAC"/>
              <w:keepNext w:val="0"/>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7DD282A" w14:textId="77777777" w:rsidR="00F52A04" w:rsidRPr="00E17FE7" w:rsidRDefault="00F52A04" w:rsidP="00F52A04">
            <w:pPr>
              <w:pStyle w:val="TAC"/>
              <w:keepNext w:val="0"/>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1A5A8FA7" w14:textId="77777777" w:rsidR="00F52A04" w:rsidRPr="00E17FE7" w:rsidRDefault="00F52A04" w:rsidP="00F52A04">
            <w:pPr>
              <w:pStyle w:val="TAC"/>
              <w:keepNext w:val="0"/>
              <w:rPr>
                <w:color w:val="000000"/>
              </w:rPr>
            </w:pPr>
            <w:r>
              <w:rPr>
                <w:rFonts w:cs="Arial"/>
                <w:szCs w:val="18"/>
                <w:lang w:eastAsia="en-GB"/>
              </w:rPr>
              <w:t> 4.5234</w:t>
            </w:r>
          </w:p>
        </w:tc>
      </w:tr>
      <w:tr w:rsidR="00F52A04" w:rsidRPr="0048482F" w14:paraId="356DDB12"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605B79" w14:textId="77777777" w:rsidR="00F52A04" w:rsidRPr="00E17FE7" w:rsidRDefault="00F52A04" w:rsidP="00F52A04">
            <w:pPr>
              <w:pStyle w:val="TAC"/>
              <w:keepNext w:val="0"/>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A20566" w14:textId="77777777" w:rsidR="00F52A04" w:rsidRPr="00E17FE7" w:rsidRDefault="00F52A04" w:rsidP="00F52A04">
            <w:pPr>
              <w:pStyle w:val="TAC"/>
              <w:keepNext w:val="0"/>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AB60F17" w14:textId="77777777" w:rsidR="00F52A04" w:rsidRPr="00E17FE7" w:rsidRDefault="00F52A04" w:rsidP="00F52A04">
            <w:pPr>
              <w:pStyle w:val="TAC"/>
              <w:keepNext w:val="0"/>
              <w:rPr>
                <w:color w:val="000000"/>
              </w:rPr>
            </w:pPr>
            <w:r w:rsidRPr="00E17FE7">
              <w:rPr>
                <w:color w:val="000000"/>
              </w:rPr>
              <w:t>reserved</w:t>
            </w:r>
          </w:p>
        </w:tc>
      </w:tr>
      <w:tr w:rsidR="00F52A04" w:rsidRPr="0048482F" w14:paraId="3B1FC9FD"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7A02CD" w14:textId="77777777" w:rsidR="00F52A04" w:rsidRPr="00E17FE7" w:rsidRDefault="00F52A04" w:rsidP="00F52A04">
            <w:pPr>
              <w:pStyle w:val="TAC"/>
              <w:keepNext w:val="0"/>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DCA5455" w14:textId="77777777" w:rsidR="00F52A04" w:rsidRPr="00E17FE7" w:rsidRDefault="00F52A04" w:rsidP="00F52A04">
            <w:pPr>
              <w:pStyle w:val="TAC"/>
              <w:keepNext w:val="0"/>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11FCE5" w14:textId="77777777" w:rsidR="00F52A04" w:rsidRPr="00E17FE7" w:rsidRDefault="00F52A04" w:rsidP="00F52A04">
            <w:pPr>
              <w:pStyle w:val="TAC"/>
              <w:keepNext w:val="0"/>
              <w:rPr>
                <w:color w:val="000000"/>
              </w:rPr>
            </w:pPr>
            <w:r w:rsidRPr="00E17FE7">
              <w:rPr>
                <w:color w:val="000000"/>
              </w:rPr>
              <w:t>reserved</w:t>
            </w:r>
          </w:p>
        </w:tc>
      </w:tr>
      <w:tr w:rsidR="00F52A04" w:rsidRPr="0048482F" w14:paraId="59D1CC95" w14:textId="77777777" w:rsidTr="000937F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4BEDC" w14:textId="77777777" w:rsidR="00F52A04" w:rsidRPr="00E17FE7" w:rsidRDefault="00F52A04" w:rsidP="00F52A04">
            <w:pPr>
              <w:pStyle w:val="TAC"/>
              <w:keepNext w:val="0"/>
              <w:rPr>
                <w:b/>
                <w:color w:val="000000"/>
              </w:rPr>
            </w:pPr>
            <w:r w:rsidRPr="00E17FE7">
              <w:rPr>
                <w:b/>
                <w:color w:val="000000"/>
              </w:rPr>
              <w:lastRenderedPageBreak/>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E6AD07E" w14:textId="77777777" w:rsidR="00F52A04" w:rsidRPr="00E17FE7" w:rsidRDefault="00F52A04" w:rsidP="00F52A04">
            <w:pPr>
              <w:pStyle w:val="TAC"/>
              <w:keepNext w:val="0"/>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2CD520E" w14:textId="77777777" w:rsidR="00F52A04" w:rsidRPr="00E17FE7" w:rsidRDefault="00F52A04" w:rsidP="00F52A04">
            <w:pPr>
              <w:pStyle w:val="TAC"/>
              <w:keepNext w:val="0"/>
              <w:rPr>
                <w:color w:val="000000"/>
              </w:rPr>
            </w:pPr>
            <w:r w:rsidRPr="00E17FE7">
              <w:rPr>
                <w:color w:val="000000"/>
              </w:rPr>
              <w:t>reserved</w:t>
            </w:r>
          </w:p>
        </w:tc>
      </w:tr>
    </w:tbl>
    <w:p w14:paraId="3C6FBDBC" w14:textId="77777777" w:rsidR="00F52A04" w:rsidRPr="00B1461C" w:rsidRDefault="00F52A04" w:rsidP="00B1461C">
      <w:pPr>
        <w:widowControl w:val="0"/>
        <w:spacing w:after="120"/>
        <w:jc w:val="both"/>
        <w:rPr>
          <w:sz w:val="22"/>
          <w:szCs w:val="22"/>
          <w:lang w:val="en-US"/>
        </w:rPr>
      </w:pPr>
    </w:p>
    <w:sectPr w:rsidR="00F52A04" w:rsidRPr="00B1461C">
      <w:footerReference w:type="default" r:id="rId1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CB85B" w14:textId="77777777" w:rsidR="005130A0" w:rsidRDefault="005130A0">
      <w:r>
        <w:separator/>
      </w:r>
    </w:p>
  </w:endnote>
  <w:endnote w:type="continuationSeparator" w:id="0">
    <w:p w14:paraId="0963DED2" w14:textId="77777777" w:rsidR="005130A0" w:rsidRDefault="005130A0">
      <w:r>
        <w:continuationSeparator/>
      </w:r>
    </w:p>
  </w:endnote>
  <w:endnote w:type="continuationNotice" w:id="1">
    <w:p w14:paraId="4296F884" w14:textId="77777777" w:rsidR="005130A0" w:rsidRDefault="00513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F4B563B" w:rsidR="003D065C" w:rsidRPr="00000924" w:rsidRDefault="003D065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D0841">
      <w:rPr>
        <w:rStyle w:val="af3"/>
        <w:rFonts w:eastAsia="ＭＳ ゴシック"/>
        <w:noProof/>
      </w:rPr>
      <w:t>16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D0841">
      <w:rPr>
        <w:rStyle w:val="af3"/>
        <w:rFonts w:eastAsia="ＭＳ ゴシック"/>
        <w:noProof/>
      </w:rPr>
      <w:t>17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D4EAF" w14:textId="77777777" w:rsidR="005130A0" w:rsidRDefault="005130A0">
      <w:r>
        <w:separator/>
      </w:r>
    </w:p>
  </w:footnote>
  <w:footnote w:type="continuationSeparator" w:id="0">
    <w:p w14:paraId="622A2F1B" w14:textId="77777777" w:rsidR="005130A0" w:rsidRDefault="005130A0">
      <w:r>
        <w:continuationSeparator/>
      </w:r>
    </w:p>
  </w:footnote>
  <w:footnote w:type="continuationNotice" w:id="1">
    <w:p w14:paraId="3F9C55FD" w14:textId="77777777" w:rsidR="005130A0" w:rsidRDefault="005130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FC399F"/>
    <w:multiLevelType w:val="hybridMultilevel"/>
    <w:tmpl w:val="A2CE5526"/>
    <w:lvl w:ilvl="0" w:tplc="8092C61C">
      <w:start w:val="6"/>
      <w:numFmt w:val="bullet"/>
      <w:lvlText w:val="-"/>
      <w:lvlJc w:val="left"/>
      <w:pPr>
        <w:ind w:left="360" w:hanging="360"/>
      </w:pPr>
      <w:rPr>
        <w:rFonts w:ascii="Times New Roman" w:eastAsia="ＭＳ ゴシック" w:hAnsi="Times New Roman" w:cs="Times New Roman" w:hint="default"/>
        <w:b w:val="0"/>
        <w:i/>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2283E70"/>
    <w:multiLevelType w:val="hybridMultilevel"/>
    <w:tmpl w:val="0C9056EA"/>
    <w:lvl w:ilvl="0" w:tplc="B8D08DBA">
      <w:start w:val="1"/>
      <w:numFmt w:val="bullet"/>
      <w:lvlText w:val="•"/>
      <w:lvlJc w:val="left"/>
      <w:pPr>
        <w:tabs>
          <w:tab w:val="num" w:pos="720"/>
        </w:tabs>
        <w:ind w:left="720" w:hanging="360"/>
      </w:pPr>
      <w:rPr>
        <w:rFonts w:ascii="Arial" w:hAnsi="Arial" w:hint="default"/>
      </w:rPr>
    </w:lvl>
    <w:lvl w:ilvl="1" w:tplc="8EB6527A">
      <w:start w:val="78"/>
      <w:numFmt w:val="bullet"/>
      <w:lvlText w:val="•"/>
      <w:lvlJc w:val="left"/>
      <w:pPr>
        <w:tabs>
          <w:tab w:val="num" w:pos="1440"/>
        </w:tabs>
        <w:ind w:left="1440" w:hanging="360"/>
      </w:pPr>
      <w:rPr>
        <w:rFonts w:ascii="Arial" w:hAnsi="Arial" w:hint="default"/>
      </w:rPr>
    </w:lvl>
    <w:lvl w:ilvl="2" w:tplc="7CDEE660">
      <w:start w:val="78"/>
      <w:numFmt w:val="bullet"/>
      <w:lvlText w:val="•"/>
      <w:lvlJc w:val="left"/>
      <w:pPr>
        <w:tabs>
          <w:tab w:val="num" w:pos="2160"/>
        </w:tabs>
        <w:ind w:left="2160" w:hanging="360"/>
      </w:pPr>
      <w:rPr>
        <w:rFonts w:ascii="Arial" w:hAnsi="Arial" w:hint="default"/>
      </w:rPr>
    </w:lvl>
    <w:lvl w:ilvl="3" w:tplc="7BC0161C" w:tentative="1">
      <w:start w:val="1"/>
      <w:numFmt w:val="bullet"/>
      <w:lvlText w:val="•"/>
      <w:lvlJc w:val="left"/>
      <w:pPr>
        <w:tabs>
          <w:tab w:val="num" w:pos="2880"/>
        </w:tabs>
        <w:ind w:left="2880" w:hanging="360"/>
      </w:pPr>
      <w:rPr>
        <w:rFonts w:ascii="Arial" w:hAnsi="Arial" w:hint="default"/>
      </w:rPr>
    </w:lvl>
    <w:lvl w:ilvl="4" w:tplc="86E21D76" w:tentative="1">
      <w:start w:val="1"/>
      <w:numFmt w:val="bullet"/>
      <w:lvlText w:val="•"/>
      <w:lvlJc w:val="left"/>
      <w:pPr>
        <w:tabs>
          <w:tab w:val="num" w:pos="3600"/>
        </w:tabs>
        <w:ind w:left="3600" w:hanging="360"/>
      </w:pPr>
      <w:rPr>
        <w:rFonts w:ascii="Arial" w:hAnsi="Arial" w:hint="default"/>
      </w:rPr>
    </w:lvl>
    <w:lvl w:ilvl="5" w:tplc="8B28F536" w:tentative="1">
      <w:start w:val="1"/>
      <w:numFmt w:val="bullet"/>
      <w:lvlText w:val="•"/>
      <w:lvlJc w:val="left"/>
      <w:pPr>
        <w:tabs>
          <w:tab w:val="num" w:pos="4320"/>
        </w:tabs>
        <w:ind w:left="4320" w:hanging="360"/>
      </w:pPr>
      <w:rPr>
        <w:rFonts w:ascii="Arial" w:hAnsi="Arial" w:hint="default"/>
      </w:rPr>
    </w:lvl>
    <w:lvl w:ilvl="6" w:tplc="D0AC0DD6" w:tentative="1">
      <w:start w:val="1"/>
      <w:numFmt w:val="bullet"/>
      <w:lvlText w:val="•"/>
      <w:lvlJc w:val="left"/>
      <w:pPr>
        <w:tabs>
          <w:tab w:val="num" w:pos="5040"/>
        </w:tabs>
        <w:ind w:left="5040" w:hanging="360"/>
      </w:pPr>
      <w:rPr>
        <w:rFonts w:ascii="Arial" w:hAnsi="Arial" w:hint="default"/>
      </w:rPr>
    </w:lvl>
    <w:lvl w:ilvl="7" w:tplc="0A6A09B4" w:tentative="1">
      <w:start w:val="1"/>
      <w:numFmt w:val="bullet"/>
      <w:lvlText w:val="•"/>
      <w:lvlJc w:val="left"/>
      <w:pPr>
        <w:tabs>
          <w:tab w:val="num" w:pos="5760"/>
        </w:tabs>
        <w:ind w:left="5760" w:hanging="360"/>
      </w:pPr>
      <w:rPr>
        <w:rFonts w:ascii="Arial" w:hAnsi="Arial" w:hint="default"/>
      </w:rPr>
    </w:lvl>
    <w:lvl w:ilvl="8" w:tplc="A39E59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3"/>
  </w:num>
  <w:num w:numId="4">
    <w:abstractNumId w:val="7"/>
  </w:num>
  <w:num w:numId="5">
    <w:abstractNumId w:val="26"/>
  </w:num>
  <w:num w:numId="6">
    <w:abstractNumId w:val="19"/>
  </w:num>
  <w:num w:numId="7">
    <w:abstractNumId w:val="2"/>
  </w:num>
  <w:num w:numId="8">
    <w:abstractNumId w:val="23"/>
  </w:num>
  <w:num w:numId="9">
    <w:abstractNumId w:val="11"/>
  </w:num>
  <w:num w:numId="10">
    <w:abstractNumId w:val="23"/>
  </w:num>
  <w:num w:numId="11">
    <w:abstractNumId w:val="8"/>
  </w:num>
  <w:num w:numId="12">
    <w:abstractNumId w:val="27"/>
  </w:num>
  <w:num w:numId="13">
    <w:abstractNumId w:val="5"/>
  </w:num>
  <w:num w:numId="14">
    <w:abstractNumId w:val="21"/>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0"/>
  </w:num>
  <w:num w:numId="18">
    <w:abstractNumId w:val="15"/>
  </w:num>
  <w:num w:numId="19">
    <w:abstractNumId w:val="14"/>
  </w:num>
  <w:num w:numId="20">
    <w:abstractNumId w:val="9"/>
  </w:num>
  <w:num w:numId="21">
    <w:abstractNumId w:val="6"/>
  </w:num>
  <w:num w:numId="22">
    <w:abstractNumId w:val="10"/>
  </w:num>
  <w:num w:numId="23">
    <w:abstractNumId w:val="12"/>
  </w:num>
  <w:num w:numId="24">
    <w:abstractNumId w:val="18"/>
  </w:num>
  <w:num w:numId="25">
    <w:abstractNumId w:val="17"/>
  </w:num>
  <w:num w:numId="26">
    <w:abstractNumId w:val="16"/>
  </w:num>
  <w:num w:numId="27">
    <w:abstractNumId w:val="25"/>
  </w:num>
  <w:num w:numId="28">
    <w:abstractNumId w:val="4"/>
  </w:num>
  <w:num w:numId="2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1A"/>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2AE"/>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EC0"/>
    <w:rsid w:val="0008201A"/>
    <w:rsid w:val="00082A22"/>
    <w:rsid w:val="00082C00"/>
    <w:rsid w:val="00082E51"/>
    <w:rsid w:val="00083382"/>
    <w:rsid w:val="000834F3"/>
    <w:rsid w:val="00083626"/>
    <w:rsid w:val="0008390F"/>
    <w:rsid w:val="00083A43"/>
    <w:rsid w:val="00083DE3"/>
    <w:rsid w:val="000840C3"/>
    <w:rsid w:val="000848F9"/>
    <w:rsid w:val="00084B36"/>
    <w:rsid w:val="00084BBC"/>
    <w:rsid w:val="00084FF3"/>
    <w:rsid w:val="000850E1"/>
    <w:rsid w:val="00085AEE"/>
    <w:rsid w:val="00085BD4"/>
    <w:rsid w:val="00085C27"/>
    <w:rsid w:val="0008617D"/>
    <w:rsid w:val="00086241"/>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7F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17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B0E"/>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300"/>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54D"/>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C8"/>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3D75"/>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DB3"/>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5AA"/>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65C"/>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BF1"/>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239"/>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2C1C"/>
    <w:rsid w:val="004030CE"/>
    <w:rsid w:val="004034AA"/>
    <w:rsid w:val="0040362E"/>
    <w:rsid w:val="00403910"/>
    <w:rsid w:val="00403A96"/>
    <w:rsid w:val="00403AFD"/>
    <w:rsid w:val="00403EA7"/>
    <w:rsid w:val="004047FF"/>
    <w:rsid w:val="00404C2C"/>
    <w:rsid w:val="00404E8F"/>
    <w:rsid w:val="00404EF5"/>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7DB"/>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111"/>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8E9"/>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0D5"/>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1F2"/>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0A0"/>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7FA"/>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33"/>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920"/>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0E62"/>
    <w:rsid w:val="00661925"/>
    <w:rsid w:val="00661C17"/>
    <w:rsid w:val="00661E6D"/>
    <w:rsid w:val="00661E8E"/>
    <w:rsid w:val="00661E9E"/>
    <w:rsid w:val="006622C1"/>
    <w:rsid w:val="00662323"/>
    <w:rsid w:val="006625FA"/>
    <w:rsid w:val="00662850"/>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463"/>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6B8"/>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5A1"/>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A21"/>
    <w:rsid w:val="00757B0D"/>
    <w:rsid w:val="00760573"/>
    <w:rsid w:val="0076057F"/>
    <w:rsid w:val="007605B5"/>
    <w:rsid w:val="00760701"/>
    <w:rsid w:val="00760A0D"/>
    <w:rsid w:val="00760D12"/>
    <w:rsid w:val="007610F5"/>
    <w:rsid w:val="0076153C"/>
    <w:rsid w:val="00761695"/>
    <w:rsid w:val="007617E4"/>
    <w:rsid w:val="00761804"/>
    <w:rsid w:val="0076182F"/>
    <w:rsid w:val="00761D78"/>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E1"/>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0B8D"/>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18"/>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F85"/>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AF"/>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A7E97"/>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6E5A"/>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22"/>
    <w:rsid w:val="0095409B"/>
    <w:rsid w:val="00954473"/>
    <w:rsid w:val="0095468D"/>
    <w:rsid w:val="00954692"/>
    <w:rsid w:val="0095494C"/>
    <w:rsid w:val="00954F88"/>
    <w:rsid w:val="009560A8"/>
    <w:rsid w:val="009560DC"/>
    <w:rsid w:val="00956689"/>
    <w:rsid w:val="00957263"/>
    <w:rsid w:val="00960380"/>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D"/>
    <w:rsid w:val="00966D50"/>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1D5"/>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C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6D3"/>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6B3"/>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0F4"/>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4E7"/>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A01"/>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CF3"/>
    <w:rsid w:val="00B01057"/>
    <w:rsid w:val="00B01140"/>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A7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6E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D45"/>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AF4"/>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6D7"/>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70"/>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2F"/>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4717"/>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275"/>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0D"/>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ABF"/>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0B3"/>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2EC"/>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3"/>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C9F"/>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09D"/>
    <w:rsid w:val="00EA0051"/>
    <w:rsid w:val="00EA0619"/>
    <w:rsid w:val="00EA0923"/>
    <w:rsid w:val="00EA0A6D"/>
    <w:rsid w:val="00EA1093"/>
    <w:rsid w:val="00EA1661"/>
    <w:rsid w:val="00EA1931"/>
    <w:rsid w:val="00EA22A9"/>
    <w:rsid w:val="00EA295D"/>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A04"/>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126"/>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50"/>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64"/>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41"/>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960"/>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090E2BA7-9474-4EFF-A61F-7A40A61C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styleId="aff2">
    <w:name w:val="Emphasis"/>
    <w:basedOn w:val="a2"/>
    <w:uiPriority w:val="20"/>
    <w:qFormat/>
    <w:rsid w:val="00404EF5"/>
    <w:rPr>
      <w:b/>
      <w:bCs/>
      <w:i w:val="0"/>
      <w:iCs w:val="0"/>
    </w:rPr>
  </w:style>
  <w:style w:type="character" w:customStyle="1" w:styleId="st1">
    <w:name w:val="st1"/>
    <w:basedOn w:val="a2"/>
    <w:rsid w:val="00404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7111383">
      <w:bodyDiv w:val="1"/>
      <w:marLeft w:val="0"/>
      <w:marRight w:val="0"/>
      <w:marTop w:val="0"/>
      <w:marBottom w:val="0"/>
      <w:divBdr>
        <w:top w:val="none" w:sz="0" w:space="0" w:color="auto"/>
        <w:left w:val="none" w:sz="0" w:space="0" w:color="auto"/>
        <w:bottom w:val="none" w:sz="0" w:space="0" w:color="auto"/>
        <w:right w:val="none" w:sz="0" w:space="0" w:color="auto"/>
      </w:divBdr>
      <w:divsChild>
        <w:div w:id="1326668931">
          <w:marLeft w:val="0"/>
          <w:marRight w:val="0"/>
          <w:marTop w:val="0"/>
          <w:marBottom w:val="0"/>
          <w:divBdr>
            <w:top w:val="none" w:sz="0" w:space="0" w:color="auto"/>
            <w:left w:val="none" w:sz="0" w:space="0" w:color="auto"/>
            <w:bottom w:val="none" w:sz="0" w:space="0" w:color="auto"/>
            <w:right w:val="none" w:sz="0" w:space="0" w:color="auto"/>
          </w:divBdr>
          <w:divsChild>
            <w:div w:id="2009289823">
              <w:marLeft w:val="0"/>
              <w:marRight w:val="-4500"/>
              <w:marTop w:val="0"/>
              <w:marBottom w:val="0"/>
              <w:divBdr>
                <w:top w:val="none" w:sz="0" w:space="0" w:color="auto"/>
                <w:left w:val="none" w:sz="0" w:space="0" w:color="auto"/>
                <w:bottom w:val="none" w:sz="0" w:space="0" w:color="auto"/>
                <w:right w:val="none" w:sz="0" w:space="0" w:color="auto"/>
              </w:divBdr>
              <w:divsChild>
                <w:div w:id="269552424">
                  <w:marLeft w:val="0"/>
                  <w:marRight w:val="0"/>
                  <w:marTop w:val="0"/>
                  <w:marBottom w:val="0"/>
                  <w:divBdr>
                    <w:top w:val="none" w:sz="0" w:space="0" w:color="auto"/>
                    <w:left w:val="none" w:sz="0" w:space="0" w:color="auto"/>
                    <w:bottom w:val="none" w:sz="0" w:space="0" w:color="auto"/>
                    <w:right w:val="none" w:sz="0" w:space="0" w:color="auto"/>
                  </w:divBdr>
                  <w:divsChild>
                    <w:div w:id="878201264">
                      <w:marLeft w:val="0"/>
                      <w:marRight w:val="0"/>
                      <w:marTop w:val="0"/>
                      <w:marBottom w:val="0"/>
                      <w:divBdr>
                        <w:top w:val="none" w:sz="0" w:space="0" w:color="auto"/>
                        <w:left w:val="none" w:sz="0" w:space="0" w:color="auto"/>
                        <w:bottom w:val="none" w:sz="0" w:space="0" w:color="auto"/>
                        <w:right w:val="none" w:sz="0" w:space="0" w:color="auto"/>
                      </w:divBdr>
                      <w:divsChild>
                        <w:div w:id="943729074">
                          <w:marLeft w:val="0"/>
                          <w:marRight w:val="0"/>
                          <w:marTop w:val="0"/>
                          <w:marBottom w:val="0"/>
                          <w:divBdr>
                            <w:top w:val="none" w:sz="0" w:space="0" w:color="auto"/>
                            <w:left w:val="none" w:sz="0" w:space="0" w:color="auto"/>
                            <w:bottom w:val="none" w:sz="0" w:space="0" w:color="auto"/>
                            <w:right w:val="none" w:sz="0" w:space="0" w:color="auto"/>
                          </w:divBdr>
                          <w:divsChild>
                            <w:div w:id="108410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5.bin"/><Relationship Id="rId117" Type="http://schemas.openxmlformats.org/officeDocument/2006/relationships/oleObject" Target="embeddings/oleObject70.bin"/><Relationship Id="rId21" Type="http://schemas.openxmlformats.org/officeDocument/2006/relationships/oleObject" Target="embeddings/oleObject11.bin"/><Relationship Id="rId42" Type="http://schemas.openxmlformats.org/officeDocument/2006/relationships/oleObject" Target="embeddings/oleObject28.bin"/><Relationship Id="rId47" Type="http://schemas.openxmlformats.org/officeDocument/2006/relationships/image" Target="media/image10.wmf"/><Relationship Id="rId63" Type="http://schemas.openxmlformats.org/officeDocument/2006/relationships/oleObject" Target="embeddings/oleObject38.bin"/><Relationship Id="rId68" Type="http://schemas.openxmlformats.org/officeDocument/2006/relationships/image" Target="media/image22.wmf"/><Relationship Id="rId84" Type="http://schemas.openxmlformats.org/officeDocument/2006/relationships/image" Target="cid:image036.png@01D4300D.ABB06800" TargetMode="External"/><Relationship Id="rId89" Type="http://schemas.openxmlformats.org/officeDocument/2006/relationships/oleObject" Target="embeddings/oleObject42.bin"/><Relationship Id="rId112" Type="http://schemas.openxmlformats.org/officeDocument/2006/relationships/oleObject" Target="embeddings/oleObject65.bin"/><Relationship Id="rId16" Type="http://schemas.openxmlformats.org/officeDocument/2006/relationships/oleObject" Target="embeddings/oleObject6.bin"/><Relationship Id="rId107" Type="http://schemas.openxmlformats.org/officeDocument/2006/relationships/oleObject" Target="embeddings/oleObject60.bin"/><Relationship Id="rId11" Type="http://schemas.openxmlformats.org/officeDocument/2006/relationships/oleObject" Target="embeddings/oleObject2.bin"/><Relationship Id="rId32" Type="http://schemas.openxmlformats.org/officeDocument/2006/relationships/oleObject" Target="embeddings/oleObject21.bin"/><Relationship Id="rId37"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oleObject" Target="embeddings/oleObject34.bin"/><Relationship Id="rId74" Type="http://schemas.openxmlformats.org/officeDocument/2006/relationships/image" Target="media/image28.wmf"/><Relationship Id="rId79" Type="http://schemas.openxmlformats.org/officeDocument/2006/relationships/image" Target="media/image33.png"/><Relationship Id="rId102" Type="http://schemas.openxmlformats.org/officeDocument/2006/relationships/oleObject" Target="embeddings/oleObject55.bin"/><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6.bin"/><Relationship Id="rId82" Type="http://schemas.openxmlformats.org/officeDocument/2006/relationships/image" Target="cid:image034.png@01D4300D.ABB06800" TargetMode="External"/><Relationship Id="rId90" Type="http://schemas.openxmlformats.org/officeDocument/2006/relationships/oleObject" Target="embeddings/oleObject43.bin"/><Relationship Id="rId95" Type="http://schemas.openxmlformats.org/officeDocument/2006/relationships/oleObject" Target="embeddings/oleObject48.bin"/><Relationship Id="rId19" Type="http://schemas.openxmlformats.org/officeDocument/2006/relationships/oleObject" Target="embeddings/oleObject9.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image" Target="media/image8.wmf"/><Relationship Id="rId48" Type="http://schemas.openxmlformats.org/officeDocument/2006/relationships/image" Target="media/image11.wmf"/><Relationship Id="rId56" Type="http://schemas.openxmlformats.org/officeDocument/2006/relationships/image" Target="media/image16.wmf"/><Relationship Id="rId64" Type="http://schemas.openxmlformats.org/officeDocument/2006/relationships/image" Target="media/image19.wmf"/><Relationship Id="rId69" Type="http://schemas.openxmlformats.org/officeDocument/2006/relationships/image" Target="media/image23.wmf"/><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oleObject" Target="embeddings/oleObject58.bin"/><Relationship Id="rId113" Type="http://schemas.openxmlformats.org/officeDocument/2006/relationships/oleObject" Target="embeddings/oleObject66.bin"/><Relationship Id="rId118" Type="http://schemas.openxmlformats.org/officeDocument/2006/relationships/oleObject" Target="embeddings/oleObject71.bin"/><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image" Target="media/image26.wmf"/><Relationship Id="rId80" Type="http://schemas.openxmlformats.org/officeDocument/2006/relationships/image" Target="cid:image032.png@01D4300D.ABB06800" TargetMode="External"/><Relationship Id="rId85" Type="http://schemas.openxmlformats.org/officeDocument/2006/relationships/image" Target="media/image36.png"/><Relationship Id="rId93" Type="http://schemas.openxmlformats.org/officeDocument/2006/relationships/oleObject" Target="embeddings/oleObject46.bin"/><Relationship Id="rId98" Type="http://schemas.openxmlformats.org/officeDocument/2006/relationships/oleObject" Target="embeddings/oleObject51.bin"/><Relationship Id="rId121" Type="http://schemas.openxmlformats.org/officeDocument/2006/relationships/oleObject" Target="embeddings/oleObject7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image" Target="media/image5.wmf"/><Relationship Id="rId46" Type="http://schemas.openxmlformats.org/officeDocument/2006/relationships/oleObject" Target="embeddings/oleObject30.bin"/><Relationship Id="rId59" Type="http://schemas.openxmlformats.org/officeDocument/2006/relationships/oleObject" Target="embeddings/oleObject35.bin"/><Relationship Id="rId67" Type="http://schemas.openxmlformats.org/officeDocument/2006/relationships/image" Target="media/image21.wmf"/><Relationship Id="rId103" Type="http://schemas.openxmlformats.org/officeDocument/2006/relationships/oleObject" Target="embeddings/oleObject56.bin"/><Relationship Id="rId108" Type="http://schemas.openxmlformats.org/officeDocument/2006/relationships/oleObject" Target="embeddings/oleObject61.bin"/><Relationship Id="rId116" Type="http://schemas.openxmlformats.org/officeDocument/2006/relationships/oleObject" Target="embeddings/oleObject69.bin"/><Relationship Id="rId124" Type="http://schemas.openxmlformats.org/officeDocument/2006/relationships/theme" Target="theme/theme1.xml"/><Relationship Id="rId20" Type="http://schemas.openxmlformats.org/officeDocument/2006/relationships/oleObject" Target="embeddings/oleObject10.bin"/><Relationship Id="rId41" Type="http://schemas.openxmlformats.org/officeDocument/2006/relationships/image" Target="media/image7.wmf"/><Relationship Id="rId54" Type="http://schemas.openxmlformats.org/officeDocument/2006/relationships/image" Target="media/image14.wmf"/><Relationship Id="rId62" Type="http://schemas.openxmlformats.org/officeDocument/2006/relationships/oleObject" Target="embeddings/oleObject37.bin"/><Relationship Id="rId70" Type="http://schemas.openxmlformats.org/officeDocument/2006/relationships/image" Target="media/image24.wmf"/><Relationship Id="rId75" Type="http://schemas.openxmlformats.org/officeDocument/2006/relationships/image" Target="media/image29.wmf"/><Relationship Id="rId83" Type="http://schemas.openxmlformats.org/officeDocument/2006/relationships/image" Target="media/image35.png"/><Relationship Id="rId88" Type="http://schemas.openxmlformats.org/officeDocument/2006/relationships/oleObject" Target="embeddings/oleObject41.bin"/><Relationship Id="rId91" Type="http://schemas.openxmlformats.org/officeDocument/2006/relationships/oleObject" Target="embeddings/oleObject44.bin"/><Relationship Id="rId96" Type="http://schemas.openxmlformats.org/officeDocument/2006/relationships/oleObject" Target="embeddings/oleObject49.bin"/><Relationship Id="rId111" Type="http://schemas.openxmlformats.org/officeDocument/2006/relationships/oleObject" Target="embeddings/oleObject6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oleObject" Target="embeddings/oleObject25.bin"/><Relationship Id="rId49" Type="http://schemas.openxmlformats.org/officeDocument/2006/relationships/oleObject" Target="embeddings/oleObject31.bin"/><Relationship Id="rId57" Type="http://schemas.openxmlformats.org/officeDocument/2006/relationships/image" Target="media/image17.wmf"/><Relationship Id="rId106" Type="http://schemas.openxmlformats.org/officeDocument/2006/relationships/oleObject" Target="embeddings/oleObject59.bin"/><Relationship Id="rId114" Type="http://schemas.openxmlformats.org/officeDocument/2006/relationships/oleObject" Target="embeddings/oleObject67.bin"/><Relationship Id="rId119" Type="http://schemas.openxmlformats.org/officeDocument/2006/relationships/oleObject" Target="embeddings/oleObject72.bin"/><Relationship Id="rId10" Type="http://schemas.openxmlformats.org/officeDocument/2006/relationships/image" Target="media/image2.wmf"/><Relationship Id="rId31" Type="http://schemas.openxmlformats.org/officeDocument/2006/relationships/oleObject" Target="embeddings/oleObject20.bin"/><Relationship Id="rId44" Type="http://schemas.openxmlformats.org/officeDocument/2006/relationships/oleObject" Target="embeddings/oleObject29.bin"/><Relationship Id="rId52" Type="http://schemas.openxmlformats.org/officeDocument/2006/relationships/image" Target="media/image13.wmf"/><Relationship Id="rId60" Type="http://schemas.openxmlformats.org/officeDocument/2006/relationships/image" Target="media/image18.wmf"/><Relationship Id="rId65" Type="http://schemas.openxmlformats.org/officeDocument/2006/relationships/oleObject" Target="embeddings/oleObject39.bin"/><Relationship Id="rId73" Type="http://schemas.openxmlformats.org/officeDocument/2006/relationships/image" Target="media/image27.wmf"/><Relationship Id="rId78" Type="http://schemas.openxmlformats.org/officeDocument/2006/relationships/image" Target="media/image32.wmf"/><Relationship Id="rId81" Type="http://schemas.openxmlformats.org/officeDocument/2006/relationships/image" Target="media/image34.png"/><Relationship Id="rId86" Type="http://schemas.openxmlformats.org/officeDocument/2006/relationships/image" Target="cid:image038.png@01D4300D.ABB06800" TargetMode="External"/><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8.bin"/><Relationship Id="rId39" Type="http://schemas.openxmlformats.org/officeDocument/2006/relationships/image" Target="media/image6.wmf"/><Relationship Id="rId109" Type="http://schemas.openxmlformats.org/officeDocument/2006/relationships/oleObject" Target="embeddings/oleObject62.bin"/><Relationship Id="rId34" Type="http://schemas.openxmlformats.org/officeDocument/2006/relationships/oleObject" Target="embeddings/oleObject23.bin"/><Relationship Id="rId50" Type="http://schemas.openxmlformats.org/officeDocument/2006/relationships/image" Target="media/image12.wmf"/><Relationship Id="rId55" Type="http://schemas.openxmlformats.org/officeDocument/2006/relationships/image" Target="media/image15.wmf"/><Relationship Id="rId76" Type="http://schemas.openxmlformats.org/officeDocument/2006/relationships/image" Target="media/image30.wmf"/><Relationship Id="rId97" Type="http://schemas.openxmlformats.org/officeDocument/2006/relationships/oleObject" Target="embeddings/oleObject50.bin"/><Relationship Id="rId104" Type="http://schemas.openxmlformats.org/officeDocument/2006/relationships/oleObject" Target="embeddings/oleObject57.bin"/><Relationship Id="rId120" Type="http://schemas.openxmlformats.org/officeDocument/2006/relationships/oleObject" Target="embeddings/oleObject73.bin"/><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oleObject" Target="embeddings/oleObject18.bin"/><Relationship Id="rId24" Type="http://schemas.openxmlformats.org/officeDocument/2006/relationships/oleObject" Target="embeddings/oleObject13.bin"/><Relationship Id="rId40" Type="http://schemas.openxmlformats.org/officeDocument/2006/relationships/oleObject" Target="embeddings/oleObject27.bin"/><Relationship Id="rId45" Type="http://schemas.openxmlformats.org/officeDocument/2006/relationships/image" Target="media/image9.wmf"/><Relationship Id="rId66" Type="http://schemas.openxmlformats.org/officeDocument/2006/relationships/image" Target="media/image20.wmf"/><Relationship Id="rId87" Type="http://schemas.openxmlformats.org/officeDocument/2006/relationships/oleObject" Target="embeddings/oleObject40.bin"/><Relationship Id="rId110" Type="http://schemas.openxmlformats.org/officeDocument/2006/relationships/oleObject" Target="embeddings/oleObject63.bin"/><Relationship Id="rId115" Type="http://schemas.openxmlformats.org/officeDocument/2006/relationships/oleObject" Target="embeddings/oleObject6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C680A-0ADA-4458-A1B7-DAF94CB96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5464</Words>
  <Characters>31149</Characters>
  <Application>Microsoft Office Word</Application>
  <DocSecurity>0</DocSecurity>
  <Lines>259</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8</cp:revision>
  <cp:lastPrinted>2016-09-21T11:03:00Z</cp:lastPrinted>
  <dcterms:created xsi:type="dcterms:W3CDTF">2018-08-10T10:01:00Z</dcterms:created>
  <dcterms:modified xsi:type="dcterms:W3CDTF">2018-08-11T04:24:00Z</dcterms:modified>
</cp:coreProperties>
</file>